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4D" w:rsidRPr="00355F4D" w:rsidRDefault="005E64B5" w:rsidP="00355F4D">
      <w:pPr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10</w:t>
      </w:r>
    </w:p>
    <w:p w:rsidR="00355F4D" w:rsidRDefault="00355F4D" w:rsidP="00355F4D">
      <w:pPr>
        <w:spacing w:after="0" w:line="276" w:lineRule="auto"/>
        <w:rPr>
          <w:rFonts w:ascii="Arial" w:hAnsi="Arial" w:cs="Arial"/>
        </w:rPr>
      </w:pPr>
      <w:r w:rsidRPr="00355F4D">
        <w:rPr>
          <w:rFonts w:ascii="Arial" w:hAnsi="Arial" w:cs="Arial"/>
        </w:rPr>
        <w:t xml:space="preserve">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55F4D" w:rsidRPr="00355F4D" w:rsidRDefault="00355F4D" w:rsidP="00355F4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5F4D">
        <w:rPr>
          <w:rFonts w:ascii="Arial" w:hAnsi="Arial" w:cs="Arial"/>
          <w:b/>
          <w:sz w:val="24"/>
          <w:szCs w:val="24"/>
        </w:rPr>
        <w:t>KATALOG DOPUSZCZALNYCH STAWEK</w:t>
      </w:r>
    </w:p>
    <w:p w:rsidR="00355F4D" w:rsidRPr="00355F4D" w:rsidRDefault="00355F4D" w:rsidP="00355F4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5F4D">
        <w:rPr>
          <w:rFonts w:ascii="Arial" w:hAnsi="Arial" w:cs="Arial"/>
          <w:b/>
          <w:sz w:val="24"/>
          <w:szCs w:val="24"/>
        </w:rPr>
        <w:t xml:space="preserve">DLA KONKURSU NR </w:t>
      </w:r>
      <w:r w:rsidR="006B1066">
        <w:rPr>
          <w:rFonts w:ascii="Arial" w:hAnsi="Arial" w:cs="Arial"/>
          <w:b/>
          <w:sz w:val="24"/>
          <w:szCs w:val="24"/>
        </w:rPr>
        <w:t>2/2019/G</w:t>
      </w:r>
      <w:bookmarkStart w:id="0" w:name="_GoBack"/>
      <w:bookmarkEnd w:id="0"/>
    </w:p>
    <w:p w:rsidR="00355F4D" w:rsidRPr="00355F4D" w:rsidRDefault="00355F4D" w:rsidP="00355F4D">
      <w:pPr>
        <w:spacing w:after="0" w:line="276" w:lineRule="auto"/>
        <w:rPr>
          <w:rFonts w:ascii="Arial" w:hAnsi="Arial" w:cs="Arial"/>
        </w:rPr>
      </w:pPr>
      <w:r w:rsidRPr="00355F4D">
        <w:rPr>
          <w:rFonts w:ascii="Arial" w:hAnsi="Arial" w:cs="Arial"/>
        </w:rPr>
        <w:t xml:space="preserve">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</w:rPr>
      </w:pP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>Przyjmuje  się  maksymalne  stawki  procentowe  dla  niektórych  towaró</w:t>
      </w:r>
      <w:r>
        <w:rPr>
          <w:rFonts w:ascii="Arial" w:hAnsi="Arial" w:cs="Arial"/>
          <w:sz w:val="24"/>
          <w:szCs w:val="24"/>
        </w:rPr>
        <w:t xml:space="preserve">w  i  usług  w  ramach  naboru </w:t>
      </w:r>
      <w:r w:rsidR="006B1066">
        <w:rPr>
          <w:rFonts w:ascii="Arial" w:hAnsi="Arial" w:cs="Arial"/>
          <w:sz w:val="24"/>
          <w:szCs w:val="24"/>
        </w:rPr>
        <w:t>2/2019/G</w:t>
      </w:r>
      <w:r w:rsidRPr="00355F4D">
        <w:rPr>
          <w:rFonts w:ascii="Arial" w:hAnsi="Arial" w:cs="Arial"/>
          <w:sz w:val="24"/>
          <w:szCs w:val="24"/>
        </w:rPr>
        <w:t xml:space="preserve">, tj.: 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1. Koszty </w:t>
      </w:r>
      <w:r w:rsidRPr="00355F4D">
        <w:rPr>
          <w:rFonts w:ascii="Arial" w:hAnsi="Arial" w:cs="Arial"/>
          <w:b/>
          <w:sz w:val="24"/>
          <w:szCs w:val="24"/>
        </w:rPr>
        <w:t>obsługi zadania</w:t>
      </w:r>
      <w:r w:rsidRPr="00355F4D">
        <w:rPr>
          <w:rFonts w:ascii="Arial" w:hAnsi="Arial" w:cs="Arial"/>
          <w:sz w:val="24"/>
          <w:szCs w:val="24"/>
        </w:rPr>
        <w:t xml:space="preserve"> rozumiane jako:  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a) koordynacja projektu, 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b) obsługa księgowa,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c) obsługa administracyjno-techniczna projektu, 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d) opłaty pocztowe, 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e) opłaty bankowe – koszty przelewów, 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f) materiały biurowe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55F4D">
        <w:rPr>
          <w:rFonts w:ascii="Arial" w:hAnsi="Arial" w:cs="Arial"/>
          <w:b/>
          <w:sz w:val="24"/>
          <w:szCs w:val="24"/>
        </w:rPr>
        <w:t xml:space="preserve">max. do wysokości 15% dofinansowania.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2. </w:t>
      </w:r>
      <w:r w:rsidRPr="00355F4D">
        <w:rPr>
          <w:rFonts w:ascii="Arial" w:hAnsi="Arial" w:cs="Arial"/>
          <w:b/>
          <w:sz w:val="24"/>
          <w:szCs w:val="24"/>
        </w:rPr>
        <w:t>Promocja zadania</w:t>
      </w:r>
      <w:r w:rsidRPr="00355F4D">
        <w:rPr>
          <w:rFonts w:ascii="Arial" w:hAnsi="Arial" w:cs="Arial"/>
          <w:sz w:val="24"/>
          <w:szCs w:val="24"/>
        </w:rPr>
        <w:t xml:space="preserve"> rozumiana jako: 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a) ogłoszenia prasowe, 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b) spoty radiowe, 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c) nagrania TV, 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d) plakaty,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e) ulotki, 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f) banery, 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g) </w:t>
      </w:r>
      <w:proofErr w:type="spellStart"/>
      <w:r w:rsidRPr="00355F4D">
        <w:rPr>
          <w:rFonts w:ascii="Arial" w:hAnsi="Arial" w:cs="Arial"/>
          <w:sz w:val="24"/>
          <w:szCs w:val="24"/>
        </w:rPr>
        <w:t>rollbanery</w:t>
      </w:r>
      <w:proofErr w:type="spellEnd"/>
      <w:r w:rsidRPr="00355F4D">
        <w:rPr>
          <w:rFonts w:ascii="Arial" w:hAnsi="Arial" w:cs="Arial"/>
          <w:sz w:val="24"/>
          <w:szCs w:val="24"/>
        </w:rPr>
        <w:t xml:space="preserve">,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h) strony www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55F4D">
        <w:rPr>
          <w:rFonts w:ascii="Arial" w:hAnsi="Arial" w:cs="Arial"/>
          <w:b/>
          <w:sz w:val="24"/>
          <w:szCs w:val="24"/>
        </w:rPr>
        <w:t xml:space="preserve">max. do wysokości 10% dofinansowania. </w:t>
      </w:r>
    </w:p>
    <w:p w:rsidR="00355F4D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 xml:space="preserve"> </w:t>
      </w:r>
    </w:p>
    <w:p w:rsidR="00654B8A" w:rsidRPr="00355F4D" w:rsidRDefault="00355F4D" w:rsidP="00355F4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4D">
        <w:rPr>
          <w:rFonts w:ascii="Arial" w:hAnsi="Arial" w:cs="Arial"/>
          <w:sz w:val="24"/>
          <w:szCs w:val="24"/>
        </w:rPr>
        <w:t>Uwaga: Powyższe listy stanowią katalog zamknięty.</w:t>
      </w:r>
    </w:p>
    <w:sectPr w:rsidR="00654B8A" w:rsidRPr="00355F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F5" w:rsidRDefault="003718F5" w:rsidP="00355F4D">
      <w:pPr>
        <w:spacing w:after="0" w:line="240" w:lineRule="auto"/>
      </w:pPr>
      <w:r>
        <w:separator/>
      </w:r>
    </w:p>
  </w:endnote>
  <w:endnote w:type="continuationSeparator" w:id="0">
    <w:p w:rsidR="003718F5" w:rsidRDefault="003718F5" w:rsidP="0035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F5" w:rsidRDefault="003718F5" w:rsidP="00355F4D">
      <w:pPr>
        <w:spacing w:after="0" w:line="240" w:lineRule="auto"/>
      </w:pPr>
      <w:r>
        <w:separator/>
      </w:r>
    </w:p>
  </w:footnote>
  <w:footnote w:type="continuationSeparator" w:id="0">
    <w:p w:rsidR="003718F5" w:rsidRDefault="003718F5" w:rsidP="0035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4D" w:rsidRDefault="00355F4D">
    <w:pPr>
      <w:pStyle w:val="Nagwek"/>
    </w:pPr>
    <w:r>
      <w:rPr>
        <w:noProof/>
        <w:lang w:eastAsia="pl-PL"/>
      </w:rPr>
      <w:drawing>
        <wp:inline distT="0" distB="0" distL="0" distR="0">
          <wp:extent cx="5760720" cy="1533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4D"/>
    <w:rsid w:val="00355F4D"/>
    <w:rsid w:val="003718F5"/>
    <w:rsid w:val="003B4A0C"/>
    <w:rsid w:val="005E64B5"/>
    <w:rsid w:val="00654B8A"/>
    <w:rsid w:val="006B1066"/>
    <w:rsid w:val="00733E00"/>
    <w:rsid w:val="00BD6F42"/>
    <w:rsid w:val="00F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5F4A0-CC5E-4D06-8D71-7978AB63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F4D"/>
  </w:style>
  <w:style w:type="paragraph" w:styleId="Stopka">
    <w:name w:val="footer"/>
    <w:basedOn w:val="Normalny"/>
    <w:link w:val="StopkaZnak"/>
    <w:uiPriority w:val="99"/>
    <w:unhideWhenUsed/>
    <w:rsid w:val="0035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MateuszL</dc:creator>
  <cp:keywords/>
  <dc:description/>
  <cp:lastModifiedBy>Lokalna Grupa Działania Pałuki - Wspólna Sprawa</cp:lastModifiedBy>
  <cp:revision>4</cp:revision>
  <dcterms:created xsi:type="dcterms:W3CDTF">2017-10-11T08:05:00Z</dcterms:created>
  <dcterms:modified xsi:type="dcterms:W3CDTF">2019-05-20T10:30:00Z</dcterms:modified>
</cp:coreProperties>
</file>