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bookmarkStart w:id="0" w:name="_GoBack"/>
      <w:bookmarkEnd w:id="0"/>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Default="000136A9" w:rsidP="0045708C">
      <w:pPr>
        <w:suppressAutoHyphens/>
        <w:autoSpaceDE w:val="0"/>
        <w:spacing w:before="60" w:after="0" w:line="240" w:lineRule="auto"/>
        <w:jc w:val="center"/>
        <w:rPr>
          <w:rFonts w:ascii="Arial" w:eastAsia="Calibri" w:hAnsi="Arial" w:cs="Arial"/>
          <w:b/>
          <w:lang w:eastAsia="pl-PL"/>
        </w:rPr>
      </w:pPr>
    </w:p>
    <w:p w14:paraId="7990E3AD" w14:textId="467B6CBE" w:rsidR="0003266C" w:rsidRDefault="0003266C" w:rsidP="0045708C">
      <w:pPr>
        <w:suppressAutoHyphens/>
        <w:autoSpaceDE w:val="0"/>
        <w:spacing w:before="60" w:after="0" w:line="240" w:lineRule="auto"/>
        <w:jc w:val="center"/>
        <w:rPr>
          <w:rFonts w:ascii="Arial" w:eastAsia="Calibri" w:hAnsi="Arial" w:cs="Arial"/>
          <w:b/>
          <w:lang w:eastAsia="pl-PL"/>
        </w:rPr>
      </w:pP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1B73857E" w14:textId="77777777" w:rsidR="00AB7CE3" w:rsidRPr="00F90AAE" w:rsidRDefault="00AB7CE3" w:rsidP="0045708C">
      <w:pPr>
        <w:suppressAutoHyphens/>
        <w:autoSpaceDE w:val="0"/>
        <w:spacing w:before="60" w:after="0" w:line="240" w:lineRule="auto"/>
        <w:jc w:val="center"/>
        <w:rPr>
          <w:rFonts w:ascii="Arial" w:eastAsia="Calibri" w:hAnsi="Arial" w:cs="Arial"/>
          <w:b/>
          <w:lang w:eastAsia="pl-PL"/>
        </w:rPr>
      </w:pPr>
    </w:p>
    <w:p w14:paraId="594B3DB9" w14:textId="142B32BD"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r w:rsidR="0045708C" w:rsidRPr="00CD7DB7">
        <w:rPr>
          <w:rFonts w:ascii="Arial" w:eastAsia="Calibri" w:hAnsi="Arial" w:cs="Arial"/>
          <w:b/>
          <w:highlight w:val="cyan"/>
          <w:lang w:eastAsia="pl-PL"/>
        </w:rPr>
        <w:t xml:space="preserve">wersja </w:t>
      </w:r>
      <w:r w:rsidR="00E37D8E">
        <w:rPr>
          <w:rFonts w:ascii="Arial" w:eastAsia="Calibri" w:hAnsi="Arial" w:cs="Arial"/>
          <w:b/>
          <w:highlight w:val="cyan"/>
          <w:lang w:eastAsia="pl-PL"/>
        </w:rPr>
        <w:t>ósma</w:t>
      </w:r>
      <w:r w:rsidR="0045708C" w:rsidRPr="00CD7DB7">
        <w:rPr>
          <w:rFonts w:ascii="Arial" w:eastAsia="Calibri" w:hAnsi="Arial" w:cs="Arial"/>
          <w:b/>
          <w:highlight w:val="cyan"/>
          <w:lang w:eastAsia="pl-PL"/>
        </w:rPr>
        <w:t>,</w:t>
      </w:r>
      <w:r w:rsidR="00554AE2" w:rsidRPr="00CD7DB7">
        <w:rPr>
          <w:rFonts w:ascii="Arial" w:eastAsia="Calibri" w:hAnsi="Arial" w:cs="Arial"/>
          <w:b/>
          <w:highlight w:val="cyan"/>
          <w:lang w:eastAsia="pl-PL"/>
        </w:rPr>
        <w:t xml:space="preserve"> </w:t>
      </w:r>
      <w:r w:rsidR="001F14D8">
        <w:rPr>
          <w:rFonts w:ascii="Arial" w:eastAsia="Calibri" w:hAnsi="Arial" w:cs="Arial"/>
          <w:b/>
          <w:highlight w:val="cyan"/>
          <w:lang w:eastAsia="pl-PL"/>
        </w:rPr>
        <w:t>listopad</w:t>
      </w:r>
      <w:r w:rsidR="00554AE2" w:rsidRPr="00CD7DB7">
        <w:rPr>
          <w:rFonts w:ascii="Arial" w:eastAsia="Calibri" w:hAnsi="Arial" w:cs="Arial"/>
          <w:b/>
          <w:highlight w:val="cyan"/>
          <w:lang w:eastAsia="pl-PL"/>
        </w:rPr>
        <w:t xml:space="preserve"> 201</w:t>
      </w:r>
      <w:r w:rsidR="00CD7DB7" w:rsidRPr="00CD7DB7">
        <w:rPr>
          <w:rFonts w:ascii="Arial" w:eastAsia="Calibri" w:hAnsi="Arial" w:cs="Arial"/>
          <w:b/>
          <w:highlight w:val="cyan"/>
          <w:lang w:eastAsia="pl-PL"/>
        </w:rPr>
        <w:t>8</w:t>
      </w:r>
      <w:r w:rsidR="00554AE2" w:rsidRPr="00CD7DB7">
        <w:rPr>
          <w:rFonts w:ascii="Arial" w:eastAsia="Calibri" w:hAnsi="Arial" w:cs="Arial"/>
          <w:b/>
          <w:highlight w:val="cyan"/>
          <w:lang w:eastAsia="pl-PL"/>
        </w:rPr>
        <w:t xml:space="preserve"> r.</w:t>
      </w:r>
      <w:r>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lastRenderedPageBreak/>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1C52194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03266C">
              <w:rPr>
                <w:rFonts w:ascii="Arial" w:eastAsia="Calibri" w:hAnsi="Arial" w:cs="Arial"/>
              </w:rPr>
              <w:t>6</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5DDE498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2</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4F9E80B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3</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6F0A73F7"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5</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C1FA231"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03266C">
              <w:rPr>
                <w:rFonts w:ascii="Arial" w:eastAsia="Calibri" w:hAnsi="Arial" w:cs="Arial"/>
              </w:rPr>
              <w:t>7</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3A3D91C6"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4</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25994E6E"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5</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35152CC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6</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 ……………………………………………………………………….</w:t>
            </w:r>
          </w:p>
        </w:tc>
        <w:tc>
          <w:tcPr>
            <w:tcW w:w="567" w:type="dxa"/>
            <w:shd w:val="clear" w:color="auto" w:fill="auto"/>
            <w:vAlign w:val="bottom"/>
          </w:tcPr>
          <w:p w14:paraId="75740AB8" w14:textId="60F0F8ED"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7</w:t>
            </w: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Procedury dokonywania ewaluacji i monitoringu ………………………………………………</w:t>
            </w:r>
          </w:p>
        </w:tc>
        <w:tc>
          <w:tcPr>
            <w:tcW w:w="567" w:type="dxa"/>
            <w:shd w:val="clear" w:color="auto" w:fill="auto"/>
            <w:vAlign w:val="bottom"/>
          </w:tcPr>
          <w:p w14:paraId="2DA625DE" w14:textId="37063C69"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03266C">
              <w:rPr>
                <w:rFonts w:ascii="Arial" w:eastAsia="Calibri" w:hAnsi="Arial" w:cs="Arial"/>
              </w:rPr>
              <w:t>8</w:t>
            </w: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59D29276" w:rsidR="006A34DF" w:rsidRPr="00195200" w:rsidRDefault="0003266C" w:rsidP="00195200">
            <w:pPr>
              <w:snapToGrid w:val="0"/>
              <w:spacing w:after="113" w:line="276" w:lineRule="auto"/>
              <w:rPr>
                <w:rFonts w:ascii="Arial" w:eastAsia="Calibri" w:hAnsi="Arial" w:cs="Arial"/>
              </w:rPr>
            </w:pPr>
            <w:r>
              <w:rPr>
                <w:rFonts w:ascii="Arial" w:eastAsia="Calibri" w:hAnsi="Arial" w:cs="Arial"/>
              </w:rPr>
              <w:t>89</w:t>
            </w: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77777777"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 ……………...</w:t>
            </w:r>
          </w:p>
        </w:tc>
        <w:tc>
          <w:tcPr>
            <w:tcW w:w="567" w:type="dxa"/>
            <w:shd w:val="clear" w:color="auto" w:fill="auto"/>
            <w:vAlign w:val="bottom"/>
          </w:tcPr>
          <w:p w14:paraId="65870596" w14:textId="6914E9D6" w:rsidR="008E1939"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4</w:t>
            </w: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77777777"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Plan komunikacji …………………………………………………………………………………..</w:t>
            </w:r>
          </w:p>
        </w:tc>
        <w:tc>
          <w:tcPr>
            <w:tcW w:w="567" w:type="dxa"/>
            <w:shd w:val="clear" w:color="auto" w:fill="auto"/>
            <w:vAlign w:val="bottom"/>
          </w:tcPr>
          <w:p w14:paraId="076B01EA" w14:textId="6FF9DC73" w:rsidR="008E1939" w:rsidRPr="00195200" w:rsidRDefault="00D449F5" w:rsidP="00195200">
            <w:pPr>
              <w:snapToGrid w:val="0"/>
              <w:spacing w:after="113" w:line="276" w:lineRule="auto"/>
              <w:rPr>
                <w:rFonts w:ascii="Arial" w:eastAsia="Calibri" w:hAnsi="Arial" w:cs="Arial"/>
              </w:rPr>
            </w:pPr>
            <w:r w:rsidRPr="00195200">
              <w:rPr>
                <w:rFonts w:ascii="Arial" w:eastAsia="Calibri" w:hAnsi="Arial" w:cs="Arial"/>
              </w:rPr>
              <w:t>9</w:t>
            </w:r>
            <w:r w:rsidR="0003266C">
              <w:rPr>
                <w:rFonts w:ascii="Arial" w:eastAsia="Calibri" w:hAnsi="Arial" w:cs="Arial"/>
              </w:rPr>
              <w:t>5</w:t>
            </w: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r w:rsidRPr="007725D8">
              <w:rPr>
                <w:rFonts w:ascii="Arial" w:eastAsia="Calibri" w:hAnsi="Arial" w:cs="Arial"/>
                <w:b/>
                <w:sz w:val="20"/>
                <w:szCs w:val="20"/>
              </w:rPr>
              <w:t>Lp</w:t>
            </w:r>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Godaw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świetlicy wiejskiej w Brudzyniu</w:t>
      </w:r>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reprezentujących grupy defaworyzowane,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r w:rsidR="00D87190">
        <w:rPr>
          <w:rFonts w:ascii="Arial" w:eastAsia="Calibri" w:hAnsi="Arial" w:cs="Arial"/>
        </w:rPr>
        <w:t>defawozryzowanych</w:t>
      </w:r>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internet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Cafe.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geoserwisu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Silverado</w:t>
      </w:r>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rż</w:t>
      </w:r>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defaworyzowanymi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Liczne zabytki zachowane w dobrym stanie i atrakcje turystyczne (w tym Rezerwat Archeologiczny w Biskupinie – Pomnik Historii, Pałac Lubostroń, Muzeum Kolejki Wąskotorowej w Wenecji, Silverado,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oraz fokus z grupami defaworyzowanymi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C44F92">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tcPr>
          <w:p w14:paraId="640C0E78" w14:textId="7326FEBB" w:rsidR="00E37D8E" w:rsidRPr="00E37D8E" w:rsidRDefault="00E37D8E" w:rsidP="00C44F92">
            <w:pPr>
              <w:spacing w:before="60"/>
              <w:rPr>
                <w:rFonts w:ascii="Arial" w:hAnsi="Arial" w:cs="Arial"/>
                <w:sz w:val="21"/>
                <w:szCs w:val="21"/>
                <w:highlight w:val="yellow"/>
              </w:rPr>
            </w:pPr>
            <w:bookmarkStart w:id="1" w:name="_Hlk526425334"/>
            <w:r w:rsidRPr="00E37D8E">
              <w:rPr>
                <w:rFonts w:ascii="Arial" w:hAnsi="Arial" w:cs="Arial"/>
                <w:sz w:val="21"/>
                <w:szCs w:val="21"/>
                <w:highlight w:val="yellow"/>
              </w:rPr>
              <w:t>1.1.</w:t>
            </w:r>
            <w:r>
              <w:rPr>
                <w:rFonts w:ascii="Arial" w:hAnsi="Arial" w:cs="Arial"/>
                <w:sz w:val="21"/>
                <w:szCs w:val="21"/>
                <w:highlight w:val="yellow"/>
              </w:rPr>
              <w:t>3</w:t>
            </w:r>
            <w:r w:rsidRPr="00E37D8E">
              <w:rPr>
                <w:rFonts w:ascii="Arial" w:hAnsi="Arial" w:cs="Arial"/>
                <w:sz w:val="21"/>
                <w:szCs w:val="21"/>
                <w:highlight w:val="yellow"/>
              </w:rPr>
              <w:t xml:space="preserve"> Wsparcie dla przedsiębiorstw</w:t>
            </w:r>
            <w:bookmarkEnd w:id="1"/>
          </w:p>
        </w:tc>
        <w:tc>
          <w:tcPr>
            <w:tcW w:w="1552" w:type="dxa"/>
            <w:vAlign w:val="center"/>
          </w:tcPr>
          <w:p w14:paraId="3D93EE48" w14:textId="382FF50C" w:rsidR="00E37D8E" w:rsidRPr="00E37D8E" w:rsidRDefault="00E37D8E" w:rsidP="00C44F92">
            <w:pPr>
              <w:jc w:val="center"/>
              <w:rPr>
                <w:rFonts w:ascii="Arial" w:hAnsi="Arial" w:cs="Arial"/>
                <w:sz w:val="21"/>
                <w:szCs w:val="21"/>
                <w:highlight w:val="yellow"/>
              </w:rPr>
            </w:pPr>
            <w:r w:rsidRPr="00E37D8E">
              <w:rPr>
                <w:rFonts w:ascii="Arial" w:hAnsi="Arial" w:cs="Arial"/>
                <w:sz w:val="21"/>
                <w:szCs w:val="21"/>
                <w:highlight w:val="yellow"/>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6F6BB7" w:rsidRPr="007725D8" w14:paraId="2DE4600C" w14:textId="77777777" w:rsidTr="00C44F92">
        <w:tc>
          <w:tcPr>
            <w:tcW w:w="2026" w:type="dxa"/>
            <w:vMerge/>
          </w:tcPr>
          <w:p w14:paraId="5490D834" w14:textId="77777777" w:rsidR="006F6BB7" w:rsidRPr="007725D8" w:rsidRDefault="006F6BB7" w:rsidP="006F6BB7">
            <w:pPr>
              <w:spacing w:before="60"/>
              <w:rPr>
                <w:rFonts w:ascii="Arial" w:hAnsi="Arial" w:cs="Arial"/>
                <w:sz w:val="21"/>
                <w:szCs w:val="21"/>
              </w:rPr>
            </w:pPr>
          </w:p>
        </w:tc>
        <w:tc>
          <w:tcPr>
            <w:tcW w:w="2931" w:type="dxa"/>
            <w:vMerge w:val="restart"/>
          </w:tcPr>
          <w:p w14:paraId="53C3275E"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3.2.1 Inicjatywy w zakresie aktywizacji i integracji mieszkańców obszaru LSR</w:t>
            </w:r>
          </w:p>
        </w:tc>
        <w:tc>
          <w:tcPr>
            <w:tcW w:w="1552" w:type="dxa"/>
            <w:vAlign w:val="center"/>
          </w:tcPr>
          <w:p w14:paraId="67CFE72C" w14:textId="77777777" w:rsidR="006F6BB7" w:rsidRPr="007725D8" w:rsidRDefault="00C44F92"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57A8CCDA" w14:textId="77777777" w:rsidTr="00C44F92">
        <w:tc>
          <w:tcPr>
            <w:tcW w:w="2026" w:type="dxa"/>
            <w:vMerge/>
          </w:tcPr>
          <w:p w14:paraId="2D45823B" w14:textId="77777777" w:rsidR="006F6BB7" w:rsidRPr="007725D8" w:rsidRDefault="006F6BB7" w:rsidP="006F6BB7">
            <w:pPr>
              <w:spacing w:before="60"/>
              <w:rPr>
                <w:rFonts w:ascii="Arial" w:hAnsi="Arial" w:cs="Arial"/>
                <w:sz w:val="21"/>
                <w:szCs w:val="21"/>
              </w:rPr>
            </w:pPr>
          </w:p>
        </w:tc>
        <w:tc>
          <w:tcPr>
            <w:tcW w:w="2931" w:type="dxa"/>
            <w:vMerge/>
          </w:tcPr>
          <w:p w14:paraId="5EA1CB0D" w14:textId="77777777" w:rsidR="006F6BB7" w:rsidRPr="007725D8" w:rsidRDefault="006F6BB7" w:rsidP="006F6BB7">
            <w:pPr>
              <w:spacing w:before="60"/>
              <w:rPr>
                <w:rFonts w:ascii="Arial" w:hAnsi="Arial" w:cs="Arial"/>
                <w:sz w:val="21"/>
                <w:szCs w:val="21"/>
              </w:rPr>
            </w:pPr>
          </w:p>
        </w:tc>
        <w:tc>
          <w:tcPr>
            <w:tcW w:w="3969" w:type="dxa"/>
          </w:tcPr>
          <w:p w14:paraId="7FF7A5B5" w14:textId="77777777" w:rsidR="006F6BB7" w:rsidRPr="00110D15" w:rsidRDefault="006F6BB7" w:rsidP="006F6BB7">
            <w:pPr>
              <w:spacing w:before="60"/>
              <w:rPr>
                <w:rFonts w:ascii="Arial" w:hAnsi="Arial" w:cs="Arial"/>
                <w:sz w:val="21"/>
                <w:szCs w:val="21"/>
              </w:rPr>
            </w:pPr>
            <w:r w:rsidRPr="00110D15">
              <w:rPr>
                <w:rFonts w:ascii="Arial" w:hAnsi="Arial" w:cs="Arial"/>
                <w:sz w:val="21"/>
                <w:szCs w:val="21"/>
              </w:rPr>
              <w:t>3.2.2 Funkcjonowanie LGD</w:t>
            </w:r>
          </w:p>
        </w:tc>
        <w:tc>
          <w:tcPr>
            <w:tcW w:w="1552" w:type="dxa"/>
            <w:vAlign w:val="center"/>
          </w:tcPr>
          <w:p w14:paraId="5A9D17D9" w14:textId="77777777" w:rsidR="006F6BB7" w:rsidRPr="00110D15" w:rsidRDefault="006F6BB7"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3FCB96CE"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703BED" w:rsidRPr="00110D15">
              <w:rPr>
                <w:rFonts w:ascii="Arial" w:hAnsi="Arial" w:cs="Arial"/>
                <w:sz w:val="21"/>
                <w:szCs w:val="21"/>
              </w:rPr>
              <w:t>3</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kluczowe grupy docelowe: grupy defaworyzowane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E37D8E">
              <w:rPr>
                <w:rFonts w:ascii="Arial" w:hAnsi="Arial" w:cs="Arial"/>
                <w:sz w:val="21"/>
                <w:szCs w:val="21"/>
                <w:highlight w:val="yellow"/>
              </w:rPr>
              <w:t>1.1.</w:t>
            </w:r>
            <w:r>
              <w:rPr>
                <w:rFonts w:ascii="Arial" w:hAnsi="Arial" w:cs="Arial"/>
                <w:sz w:val="21"/>
                <w:szCs w:val="21"/>
                <w:highlight w:val="yellow"/>
              </w:rPr>
              <w:t>3</w:t>
            </w:r>
            <w:r w:rsidRPr="00E37D8E">
              <w:rPr>
                <w:rFonts w:ascii="Arial" w:hAnsi="Arial" w:cs="Arial"/>
                <w:sz w:val="21"/>
                <w:szCs w:val="21"/>
                <w:highlight w:val="yellow"/>
              </w:rPr>
              <w:t xml:space="preserve">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6F6BB7" w:rsidRPr="007725D8" w14:paraId="34C5A772" w14:textId="77777777" w:rsidTr="009C65F5">
        <w:tc>
          <w:tcPr>
            <w:tcW w:w="3315" w:type="dxa"/>
            <w:vMerge w:val="restart"/>
          </w:tcPr>
          <w:p w14:paraId="4FCB80EA" w14:textId="77777777" w:rsidR="006F6BB7" w:rsidRPr="007725D8" w:rsidRDefault="006F6BB7"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6F6BB7" w:rsidRPr="007725D8" w:rsidRDefault="006F6BB7"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vMerge w:val="restart"/>
          </w:tcPr>
          <w:p w14:paraId="2C8AD91B"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5B7B301" w14:textId="77777777" w:rsidR="006F6BB7" w:rsidRPr="007725D8" w:rsidRDefault="006F6BB7"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67AE765C" w14:textId="4AE752FC" w:rsidR="006F6BB7" w:rsidRPr="007725D8" w:rsidRDefault="006F6BB7" w:rsidP="00A640A5">
            <w:pPr>
              <w:spacing w:before="60"/>
              <w:jc w:val="both"/>
              <w:rPr>
                <w:rFonts w:ascii="Arial" w:hAnsi="Arial" w:cs="Arial"/>
              </w:rPr>
            </w:pPr>
            <w:r w:rsidRPr="007725D8">
              <w:rPr>
                <w:rFonts w:ascii="Arial" w:hAnsi="Arial" w:cs="Arial"/>
              </w:rPr>
              <w:t>- niewystarczająco atrakcyjna oferta spędzania czasu wolne</w:t>
            </w:r>
            <w:r w:rsidR="00C70DE3">
              <w:rPr>
                <w:rFonts w:ascii="Arial" w:hAnsi="Arial" w:cs="Arial"/>
              </w:rPr>
              <w:t xml:space="preserve">go (szczególnie dla młodzieży i </w:t>
            </w:r>
            <w:r w:rsidRPr="007725D8">
              <w:rPr>
                <w:rFonts w:ascii="Arial" w:hAnsi="Arial" w:cs="Arial"/>
              </w:rPr>
              <w:t>seniorów),</w:t>
            </w:r>
          </w:p>
          <w:p w14:paraId="2AFF9C29" w14:textId="77777777" w:rsidR="006F6BB7" w:rsidRPr="007725D8" w:rsidRDefault="006F6BB7"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6F6BB7" w:rsidRPr="007725D8" w:rsidRDefault="006F6BB7" w:rsidP="00A640A5">
            <w:pPr>
              <w:spacing w:before="60"/>
              <w:jc w:val="both"/>
              <w:rPr>
                <w:rFonts w:ascii="Arial" w:hAnsi="Arial" w:cs="Arial"/>
              </w:rPr>
            </w:pPr>
            <w:r w:rsidRPr="007725D8">
              <w:rPr>
                <w:rFonts w:ascii="Arial" w:hAnsi="Arial" w:cs="Arial"/>
              </w:rPr>
              <w:t xml:space="preserve">Szanse: </w:t>
            </w:r>
          </w:p>
          <w:p w14:paraId="1F9B003B" w14:textId="77777777" w:rsidR="006F6BB7" w:rsidRPr="007725D8" w:rsidRDefault="006F6BB7"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77777777" w:rsidR="006F6BB7" w:rsidRPr="007725D8" w:rsidRDefault="006F6BB7" w:rsidP="00A640A5">
            <w:pPr>
              <w:spacing w:before="60"/>
              <w:jc w:val="both"/>
              <w:rPr>
                <w:rFonts w:ascii="Arial" w:hAnsi="Arial" w:cs="Arial"/>
              </w:rPr>
            </w:pPr>
            <w:r w:rsidRPr="007725D8">
              <w:rPr>
                <w:rFonts w:ascii="Arial" w:hAnsi="Arial" w:cs="Arial"/>
              </w:rPr>
              <w:t>3.2.1 Inicjatywy w zakresie aktywizacji i integracji mieszkańców obszaru LSR</w:t>
            </w:r>
          </w:p>
        </w:tc>
        <w:tc>
          <w:tcPr>
            <w:tcW w:w="1561" w:type="dxa"/>
            <w:vMerge w:val="restart"/>
          </w:tcPr>
          <w:p w14:paraId="655CD0DD" w14:textId="77777777" w:rsidR="006F6BB7" w:rsidRPr="007725D8" w:rsidRDefault="006F6BB7"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24EBB986" w14:textId="77777777" w:rsidTr="009C65F5">
        <w:tc>
          <w:tcPr>
            <w:tcW w:w="3315" w:type="dxa"/>
            <w:vMerge/>
          </w:tcPr>
          <w:p w14:paraId="1DB58F3E" w14:textId="77777777" w:rsidR="006F6BB7" w:rsidRPr="007725D8" w:rsidRDefault="006F6BB7" w:rsidP="006F6BB7">
            <w:pPr>
              <w:spacing w:before="60"/>
              <w:jc w:val="both"/>
              <w:rPr>
                <w:rFonts w:ascii="Arial" w:hAnsi="Arial" w:cs="Arial"/>
              </w:rPr>
            </w:pPr>
          </w:p>
        </w:tc>
        <w:tc>
          <w:tcPr>
            <w:tcW w:w="3710" w:type="dxa"/>
            <w:vMerge/>
          </w:tcPr>
          <w:p w14:paraId="5944F44B" w14:textId="77777777" w:rsidR="006F6BB7" w:rsidRPr="007725D8" w:rsidRDefault="006F6BB7" w:rsidP="006F6BB7">
            <w:pPr>
              <w:spacing w:before="60"/>
              <w:jc w:val="both"/>
              <w:rPr>
                <w:rFonts w:ascii="Arial" w:hAnsi="Arial" w:cs="Arial"/>
              </w:rPr>
            </w:pPr>
          </w:p>
        </w:tc>
        <w:tc>
          <w:tcPr>
            <w:tcW w:w="1892" w:type="dxa"/>
          </w:tcPr>
          <w:p w14:paraId="455CD8FB" w14:textId="77777777" w:rsidR="006F6BB7" w:rsidRPr="00110D15" w:rsidRDefault="006F6BB7" w:rsidP="00A640A5">
            <w:pPr>
              <w:spacing w:before="60"/>
              <w:jc w:val="both"/>
              <w:rPr>
                <w:rFonts w:ascii="Arial" w:hAnsi="Arial" w:cs="Arial"/>
              </w:rPr>
            </w:pPr>
            <w:r w:rsidRPr="00110D15">
              <w:rPr>
                <w:rFonts w:ascii="Arial" w:hAnsi="Arial" w:cs="Arial"/>
              </w:rPr>
              <w:t>3.2.2 Funkcjonowanie LGD</w:t>
            </w:r>
          </w:p>
        </w:tc>
        <w:tc>
          <w:tcPr>
            <w:tcW w:w="1561" w:type="dxa"/>
            <w:vMerge/>
          </w:tcPr>
          <w:p w14:paraId="15FCF911" w14:textId="77777777" w:rsidR="006F6BB7" w:rsidRPr="007725D8" w:rsidRDefault="006F6BB7" w:rsidP="006F6BB7">
            <w:pPr>
              <w:spacing w:before="60"/>
              <w:jc w:val="both"/>
              <w:rPr>
                <w:rFonts w:ascii="Arial" w:hAnsi="Arial" w:cs="Arial"/>
              </w:rPr>
            </w:pP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472B8E4B" w:rsidR="006F6BB7" w:rsidRPr="00110D15" w:rsidRDefault="00703BED" w:rsidP="00A640A5">
            <w:pPr>
              <w:spacing w:before="60"/>
              <w:jc w:val="both"/>
              <w:rPr>
                <w:rFonts w:ascii="Arial" w:hAnsi="Arial" w:cs="Arial"/>
              </w:rPr>
            </w:pPr>
            <w:r w:rsidRPr="00110D15">
              <w:rPr>
                <w:rFonts w:ascii="Arial" w:hAnsi="Arial" w:cs="Arial"/>
              </w:rPr>
              <w:t>3.2.3</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2"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3"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2"/>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3"/>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E37D8E" w:rsidRDefault="00E37D8E" w:rsidP="002C6BC8">
      <w:pPr>
        <w:spacing w:after="0" w:line="360" w:lineRule="auto"/>
        <w:jc w:val="both"/>
        <w:rPr>
          <w:rFonts w:ascii="Arial" w:hAnsi="Arial" w:cs="Arial"/>
          <w:sz w:val="21"/>
          <w:szCs w:val="21"/>
          <w:highlight w:val="yellow"/>
        </w:rPr>
      </w:pPr>
      <w:bookmarkStart w:id="4" w:name="_Hlk526425453"/>
      <w:r w:rsidRPr="00E37D8E">
        <w:rPr>
          <w:rFonts w:ascii="Arial" w:hAnsi="Arial" w:cs="Arial"/>
          <w:b/>
          <w:highlight w:val="yellow"/>
        </w:rPr>
        <w:t xml:space="preserve">Przedsięwzięcie </w:t>
      </w:r>
      <w:r w:rsidRPr="00E37D8E">
        <w:rPr>
          <w:rFonts w:ascii="Arial" w:hAnsi="Arial" w:cs="Arial"/>
          <w:sz w:val="21"/>
          <w:szCs w:val="21"/>
          <w:highlight w:val="yellow"/>
        </w:rPr>
        <w:t>1.1.3 Wsparcie dla przedsiębiorstw</w:t>
      </w:r>
    </w:p>
    <w:p w14:paraId="51FA6E7D" w14:textId="33CCB857" w:rsidR="00E37D8E" w:rsidRPr="00E37D8E" w:rsidRDefault="00E37D8E" w:rsidP="00E37D8E">
      <w:pPr>
        <w:spacing w:after="0" w:line="360" w:lineRule="auto"/>
        <w:jc w:val="both"/>
        <w:rPr>
          <w:rFonts w:ascii="Arial" w:hAnsi="Arial" w:cs="Arial"/>
          <w:highlight w:val="yellow"/>
        </w:rPr>
      </w:pPr>
      <w:r w:rsidRPr="00E37D8E">
        <w:rPr>
          <w:rFonts w:ascii="Arial" w:hAnsi="Arial" w:cs="Arial"/>
          <w:highlight w:val="yellow"/>
        </w:rPr>
        <w:t xml:space="preserve">Sposób realizacji: </w:t>
      </w:r>
      <w:r w:rsidR="00296892">
        <w:rPr>
          <w:rFonts w:ascii="Arial" w:hAnsi="Arial" w:cs="Arial"/>
          <w:highlight w:val="yellow"/>
        </w:rPr>
        <w:t>granty</w:t>
      </w:r>
      <w:r w:rsidRPr="00E37D8E">
        <w:rPr>
          <w:rFonts w:ascii="Arial" w:hAnsi="Arial" w:cs="Arial"/>
          <w:highlight w:val="yellow"/>
        </w:rPr>
        <w:t xml:space="preserve"> </w:t>
      </w:r>
    </w:p>
    <w:p w14:paraId="1D5B5E72" w14:textId="43CD0FE7" w:rsidR="00494C14" w:rsidRDefault="00494C14" w:rsidP="00E37D8E">
      <w:pPr>
        <w:spacing w:after="0" w:line="360" w:lineRule="auto"/>
        <w:jc w:val="both"/>
        <w:rPr>
          <w:rFonts w:ascii="Arial" w:hAnsi="Arial" w:cs="Arial"/>
          <w:highlight w:val="yellow"/>
        </w:rPr>
      </w:pPr>
      <w:r>
        <w:rPr>
          <w:rFonts w:ascii="Arial" w:hAnsi="Arial" w:cs="Arial"/>
          <w:highlight w:val="yellow"/>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Default="00494C14" w:rsidP="00E37D8E">
      <w:pPr>
        <w:spacing w:after="0" w:line="360" w:lineRule="auto"/>
        <w:jc w:val="both"/>
        <w:rPr>
          <w:rFonts w:ascii="Arial" w:hAnsi="Arial" w:cs="Arial"/>
          <w:highlight w:val="yellow"/>
        </w:rPr>
      </w:pPr>
    </w:p>
    <w:p w14:paraId="0F6D81D0" w14:textId="36518D52" w:rsidR="00E37D8E" w:rsidRPr="00E37D8E" w:rsidRDefault="00E37D8E" w:rsidP="00E37D8E">
      <w:pPr>
        <w:spacing w:after="0" w:line="360" w:lineRule="auto"/>
        <w:jc w:val="both"/>
        <w:rPr>
          <w:rFonts w:ascii="Arial" w:hAnsi="Arial" w:cs="Arial"/>
          <w:highlight w:val="yellow"/>
        </w:rPr>
      </w:pPr>
      <w:r w:rsidRPr="00E37D8E">
        <w:rPr>
          <w:rFonts w:ascii="Arial" w:hAnsi="Arial" w:cs="Arial"/>
          <w:highlight w:val="yellow"/>
        </w:rPr>
        <w:t xml:space="preserve">Poziom dofinansowania wynosi </w:t>
      </w:r>
      <w:r w:rsidR="00494C14">
        <w:rPr>
          <w:rFonts w:ascii="Arial" w:hAnsi="Arial" w:cs="Arial"/>
          <w:highlight w:val="yellow"/>
        </w:rPr>
        <w:t>–</w:t>
      </w:r>
      <w:r w:rsidRPr="00E37D8E">
        <w:rPr>
          <w:rFonts w:ascii="Arial" w:hAnsi="Arial" w:cs="Arial"/>
          <w:highlight w:val="yellow"/>
        </w:rPr>
        <w:t xml:space="preserve"> </w:t>
      </w:r>
      <w:r w:rsidR="00494C14">
        <w:rPr>
          <w:rFonts w:ascii="Arial" w:hAnsi="Arial" w:cs="Arial"/>
          <w:highlight w:val="yellow"/>
        </w:rPr>
        <w:t>od 85 do 95</w:t>
      </w:r>
      <w:r w:rsidRPr="00E37D8E">
        <w:rPr>
          <w:rFonts w:ascii="Arial" w:hAnsi="Arial" w:cs="Arial"/>
          <w:highlight w:val="yellow"/>
        </w:rPr>
        <w:t xml:space="preserve"> % kosztów kwalifikowalnych. </w:t>
      </w:r>
      <w:r w:rsidR="00494C14">
        <w:rPr>
          <w:rFonts w:ascii="Arial" w:hAnsi="Arial" w:cs="Arial"/>
          <w:highlight w:val="yellow"/>
        </w:rPr>
        <w:t>Maksymalna kwota grantu to 100.000,00 zł.</w:t>
      </w:r>
      <w:r w:rsidRPr="00E37D8E">
        <w:rPr>
          <w:rFonts w:ascii="Arial" w:hAnsi="Arial" w:cs="Arial"/>
          <w:highlight w:val="yellow"/>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E37D8E">
        <w:rPr>
          <w:rFonts w:ascii="Arial" w:hAnsi="Arial" w:cs="Arial"/>
          <w:highlight w:val="yellow"/>
        </w:rPr>
        <w:t xml:space="preserve">Uzasadnienie: Przedsięwzięcie odpowiada na problemy wskazane w diagnozie obszaru i analizie SWOT: wysoką stopę bezrobocia, potrzebę wsparcia tworzenia nowych miejsc pracy, brak atrakcyjnych ofert pracy </w:t>
      </w:r>
      <w:r w:rsidRPr="00E37D8E">
        <w:rPr>
          <w:rFonts w:ascii="Arial" w:hAnsi="Arial" w:cs="Arial"/>
          <w:highlight w:val="yellow"/>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5"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668762D4"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3.2.1 Inicjatywy w zakresie aktywizacji i integracji mieszkańców obszaru LSR</w:t>
      </w:r>
    </w:p>
    <w:p w14:paraId="72E73C13" w14:textId="43151DB0"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 grantowy</w:t>
      </w:r>
    </w:p>
    <w:p w14:paraId="6569EB7B" w14:textId="054AC921" w:rsidR="003905A4" w:rsidRDefault="006F6BB7" w:rsidP="002C6BC8">
      <w:pPr>
        <w:spacing w:after="0" w:line="360" w:lineRule="auto"/>
        <w:jc w:val="both"/>
        <w:rPr>
          <w:rFonts w:ascii="Arial" w:hAnsi="Arial" w:cs="Arial"/>
          <w:strike/>
        </w:rPr>
      </w:pPr>
      <w:r w:rsidRPr="002C6BC8">
        <w:rPr>
          <w:rFonts w:ascii="Arial" w:hAnsi="Arial" w:cs="Arial"/>
        </w:rPr>
        <w:t xml:space="preserve">W przedsięwzięciu finansowane będą operacje przyczyniające się do aktywizacji i/lub integracji mieszkańców, a tym samym wzmocnienia kapitału społecznego na obszarze LSR (konkursy, przeglądy, szkolenia, warsztaty, spotkania etc.). Minimalna wartość pojedynczego grantu wynosi </w:t>
      </w:r>
      <w:r w:rsidR="00A640A5">
        <w:rPr>
          <w:rFonts w:ascii="Arial" w:hAnsi="Arial" w:cs="Arial"/>
        </w:rPr>
        <w:br/>
        <w:t xml:space="preserve">5 000 zł, </w:t>
      </w:r>
      <w:r w:rsidRPr="002C6BC8">
        <w:rPr>
          <w:rFonts w:ascii="Arial" w:hAnsi="Arial" w:cs="Arial"/>
        </w:rPr>
        <w:t>a maksymalna 50 000 zł</w:t>
      </w:r>
      <w:r w:rsidR="00DC2912">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Poziom dofinansowania wynosi </w:t>
      </w:r>
    </w:p>
    <w:p w14:paraId="01BE089F" w14:textId="0E06DEAF"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725D7BBF"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3A336DD3" w14:textId="09AE3F2F" w:rsidR="003905A4" w:rsidRPr="006A63F7" w:rsidRDefault="003905A4" w:rsidP="003905A4">
      <w:pPr>
        <w:spacing w:after="0" w:line="360" w:lineRule="auto"/>
        <w:jc w:val="both"/>
        <w:rPr>
          <w:rFonts w:ascii="Arial" w:hAnsi="Arial" w:cs="Arial"/>
        </w:rPr>
      </w:pPr>
      <w:r w:rsidRPr="00CD7DB7">
        <w:rPr>
          <w:rFonts w:ascii="Arial" w:hAnsi="Arial" w:cs="Arial"/>
        </w:rPr>
        <w:t xml:space="preserve">-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w:t>
      </w:r>
      <w:r w:rsidRPr="006A63F7">
        <w:rPr>
          <w:rFonts w:ascii="Arial" w:hAnsi="Arial" w:cs="Arial"/>
        </w:rPr>
        <w:t>1 pkt 1 oraz 4-8 Rozporządzenia „Wsparcie na wdrażanie operacji w ramach strategii rozwoju lokalnego kierowanego przez społeczność”.</w:t>
      </w:r>
    </w:p>
    <w:p w14:paraId="57931B90" w14:textId="77777777" w:rsidR="00A75209" w:rsidRPr="002C6BC8" w:rsidRDefault="00A75209" w:rsidP="00A75209">
      <w:pPr>
        <w:spacing w:after="0" w:line="360" w:lineRule="auto"/>
        <w:jc w:val="both"/>
        <w:rPr>
          <w:rFonts w:ascii="Arial" w:hAnsi="Arial" w:cs="Arial"/>
        </w:rPr>
      </w:pPr>
      <w:r w:rsidRPr="006A63F7">
        <w:rPr>
          <w:rFonts w:ascii="Arial" w:hAnsi="Arial" w:cs="Arial"/>
        </w:rPr>
        <w:t>W wyniku konieczności osiągania poszczególnych wskaźników LGD może ograniczyć maksymalną kwotę wnioskowaną w ogłoszeniu o naborze.</w:t>
      </w:r>
    </w:p>
    <w:p w14:paraId="7CBA9196" w14:textId="77777777" w:rsidR="00A75209" w:rsidRPr="003905A4" w:rsidRDefault="00A75209" w:rsidP="003905A4">
      <w:pPr>
        <w:spacing w:after="0" w:line="360" w:lineRule="auto"/>
        <w:jc w:val="both"/>
        <w:rPr>
          <w:rFonts w:ascii="Arial" w:hAnsi="Arial" w:cs="Arial"/>
        </w:rPr>
      </w:pPr>
    </w:p>
    <w:p w14:paraId="2BF895AC" w14:textId="7A0558FA" w:rsidR="006F6BB7" w:rsidRPr="002C6BC8" w:rsidRDefault="006F6BB7" w:rsidP="002C6BC8">
      <w:pPr>
        <w:spacing w:after="0" w:line="360" w:lineRule="auto"/>
        <w:jc w:val="both"/>
        <w:rPr>
          <w:rFonts w:ascii="Arial" w:hAnsi="Arial" w:cs="Arial"/>
        </w:rPr>
      </w:pPr>
      <w:r w:rsidRPr="002C6BC8">
        <w:rPr>
          <w:rFonts w:ascii="Arial" w:hAnsi="Arial" w:cs="Arial"/>
        </w:rPr>
        <w:t xml:space="preserve"> </w:t>
      </w:r>
      <w:r w:rsidR="00AC3F49" w:rsidRPr="002C6BC8">
        <w:rPr>
          <w:rFonts w:ascii="Arial" w:hAnsi="Arial" w:cs="Arial"/>
        </w:rPr>
        <w:t xml:space="preserve">Taki poziom dofinansowania pozwoli na wsparcie większej ilości beneficjentów i spowoduje zaangażowanie większej ilości środków spoza Funduszu. </w:t>
      </w:r>
      <w:r w:rsidRPr="002C6BC8">
        <w:rPr>
          <w:rFonts w:ascii="Arial" w:hAnsi="Arial" w:cs="Arial"/>
        </w:rPr>
        <w:t>Za realizację grantów odpowiada LGD, która dokonuje oceny wniosków, zawiera umowy, rozlicza oraz monitoruje i kontroluje grantobiorców.</w:t>
      </w:r>
    </w:p>
    <w:p w14:paraId="6771C877" w14:textId="0F41F63A"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niewystarczająco rozwinięta oferta spędzania czasu wolnego, niewystarczające środki finansowe </w:t>
      </w:r>
      <w:r w:rsidRPr="002C6BC8">
        <w:rPr>
          <w:rFonts w:ascii="Arial" w:hAnsi="Arial" w:cs="Arial"/>
        </w:rPr>
        <w:br/>
        <w:t>na działalność NGO oraz jest zgod</w:t>
      </w:r>
      <w:r w:rsidR="002C6BC8">
        <w:rPr>
          <w:rFonts w:ascii="Arial" w:hAnsi="Arial" w:cs="Arial"/>
        </w:rPr>
        <w:t>ne z przepisami PROW 2014-2020.</w:t>
      </w: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77777777"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3.2.2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023FF9AC"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3.2.3</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5F7AF0C1" w:rsidR="006F6BB7" w:rsidRPr="002C6BC8" w:rsidRDefault="006F6BB7" w:rsidP="002C6BC8">
      <w:pPr>
        <w:spacing w:after="0" w:line="360" w:lineRule="auto"/>
        <w:jc w:val="both"/>
        <w:rPr>
          <w:rFonts w:ascii="Arial" w:hAnsi="Arial" w:cs="Arial"/>
        </w:rPr>
      </w:pPr>
      <w:r w:rsidRPr="00BD2C48">
        <w:rPr>
          <w:rFonts w:ascii="Arial" w:hAnsi="Arial" w:cs="Arial"/>
          <w:strike/>
          <w:highlight w:val="yellow"/>
        </w:rPr>
        <w:t xml:space="preserve">W LSR zaplanowano realizację 3 wskaźników oddziaływania (przypisanych do celów ogólnych), </w:t>
      </w:r>
      <w:r w:rsidR="00A640A5" w:rsidRPr="00BD2C48">
        <w:rPr>
          <w:rFonts w:ascii="Arial" w:hAnsi="Arial" w:cs="Arial"/>
          <w:strike/>
          <w:highlight w:val="yellow"/>
        </w:rPr>
        <w:br/>
      </w:r>
      <w:r w:rsidRPr="00BD2C48">
        <w:rPr>
          <w:rFonts w:ascii="Arial" w:hAnsi="Arial" w:cs="Arial"/>
          <w:strike/>
          <w:highlight w:val="yellow"/>
        </w:rPr>
        <w:t>18 wskaźników rezultatu (przypisanych do odpowiednich celów szczegółowych) i 20 wskaźników produktu (przypisanych do poszczególnych przedsięwzięć).</w:t>
      </w:r>
      <w:r w:rsidRPr="002C6BC8">
        <w:rPr>
          <w:rFonts w:ascii="Arial" w:hAnsi="Arial" w:cs="Arial"/>
        </w:rPr>
        <w:t xml:space="preserve"> 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lastRenderedPageBreak/>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44869B6"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Pr="00E37D8E">
        <w:rPr>
          <w:rFonts w:ascii="Arial" w:hAnsi="Arial" w:cs="Arial"/>
          <w:strike/>
          <w:highlight w:val="yellow"/>
        </w:rPr>
        <w:t>dwóch</w:t>
      </w:r>
      <w:r w:rsidRPr="002C6BC8">
        <w:rPr>
          <w:rFonts w:ascii="Arial" w:hAnsi="Arial" w:cs="Arial"/>
        </w:rPr>
        <w:t xml:space="preserve"> </w:t>
      </w:r>
      <w:r w:rsidR="00E37D8E" w:rsidRPr="00E37D8E">
        <w:rPr>
          <w:rFonts w:ascii="Arial" w:hAnsi="Arial" w:cs="Arial"/>
          <w:highlight w:val="yellow"/>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E37D8E">
        <w:rPr>
          <w:rFonts w:ascii="Arial" w:hAnsi="Arial" w:cs="Arial"/>
          <w:b/>
          <w:highlight w:val="yellow"/>
        </w:rPr>
        <w:t xml:space="preserve">Przedsięwzięcie </w:t>
      </w:r>
      <w:r w:rsidR="00E37D8E" w:rsidRPr="00E37D8E">
        <w:rPr>
          <w:rFonts w:ascii="Arial" w:hAnsi="Arial" w:cs="Arial"/>
          <w:sz w:val="21"/>
          <w:szCs w:val="21"/>
          <w:highlight w:val="yellow"/>
        </w:rPr>
        <w:t>1.1.3 Wsparcie dla przedsiębiorstw</w:t>
      </w:r>
      <w:r w:rsidRPr="002C6BC8">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2C6BC8">
        <w:rPr>
          <w:rFonts w:ascii="Arial" w:hAnsi="Arial" w:cs="Arial"/>
        </w:rPr>
        <w:t>istniejącego przedsiębiorstwa</w:t>
      </w:r>
      <w:r w:rsidR="0017686F">
        <w:rPr>
          <w:rFonts w:ascii="Arial" w:hAnsi="Arial" w:cs="Arial"/>
        </w:rPr>
        <w:t xml:space="preserve"> </w:t>
      </w:r>
      <w:r w:rsidR="0017686F" w:rsidRPr="0017686F">
        <w:rPr>
          <w:rFonts w:ascii="Arial" w:hAnsi="Arial" w:cs="Arial"/>
          <w:highlight w:val="yellow"/>
        </w:rPr>
        <w:t>oraz Liczba przedsiębiorstw otrzymujących wsparcie w tym dotacje i wsparcie niefinansowe</w:t>
      </w:r>
      <w:r w:rsidR="004D61A1" w:rsidRPr="002C6BC8">
        <w:rPr>
          <w:rFonts w:ascii="Arial" w:hAnsi="Arial" w:cs="Arial"/>
        </w:rPr>
        <w:t xml:space="preserve">), </w:t>
      </w:r>
      <w:r w:rsidRPr="002C6BC8">
        <w:rPr>
          <w:rFonts w:ascii="Arial" w:hAnsi="Arial" w:cs="Arial"/>
        </w:rPr>
        <w:t xml:space="preserve">a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3F222780"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W celu szczegółowym 3.1 i przedsięwzięciu 3.1.1 Inicjatywy w zakresie włączenia społecznego na obszarze LSR wprowadzono wyłącznie obowiązkowe wskaźniki. W przypadku pr</w:t>
      </w:r>
      <w:r w:rsidR="00A640A5">
        <w:rPr>
          <w:rFonts w:ascii="Arial" w:hAnsi="Arial" w:cs="Arial"/>
        </w:rPr>
        <w:t xml:space="preserve">zedsięwzięcia 3.2.1 Inicjatywy </w:t>
      </w:r>
      <w:r w:rsidRPr="002C6BC8">
        <w:rPr>
          <w:rFonts w:ascii="Arial" w:hAnsi="Arial" w:cs="Arial"/>
        </w:rPr>
        <w:t xml:space="preserve">w zakresie aktywizacji i integracji mieszkańców obszaru LSR wprowadziła dodatkowy wskaźnik produktu liczba wspartych operacji w zakresie aktywizacji i integracji mieszkańców oraz odpowiadający mu wskaźnik rezultatu liczba uczestników wydarzeń aktywizacyjnych i integracyjnych. </w:t>
      </w:r>
      <w:r w:rsidRPr="00110D15">
        <w:rPr>
          <w:rFonts w:ascii="Arial" w:hAnsi="Arial" w:cs="Arial"/>
        </w:rPr>
        <w:t xml:space="preserve">Natomiast w przedsięwzięciu 3.2.2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3.2.3 Projekty współpracy umieszczono wyłącznie 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530"/>
        <w:gridCol w:w="1708"/>
        <w:gridCol w:w="1029"/>
        <w:gridCol w:w="1530"/>
        <w:gridCol w:w="1011"/>
        <w:gridCol w:w="1015"/>
        <w:gridCol w:w="798"/>
        <w:gridCol w:w="6570"/>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34AE0DF4" w14:textId="77777777" w:rsidR="006F6BB7" w:rsidRPr="008C2580" w:rsidRDefault="00C220DC" w:rsidP="006F6BB7">
            <w:pPr>
              <w:spacing w:after="0" w:line="240" w:lineRule="auto"/>
              <w:jc w:val="right"/>
              <w:rPr>
                <w:sz w:val="18"/>
                <w:szCs w:val="18"/>
              </w:rPr>
            </w:pPr>
            <w:r w:rsidRPr="008C2580">
              <w:rPr>
                <w:sz w:val="18"/>
                <w:szCs w:val="18"/>
              </w:rPr>
              <w:t>38</w:t>
            </w:r>
          </w:p>
          <w:p w14:paraId="7395E918" w14:textId="7F2BFCC6" w:rsidR="00BD2C48" w:rsidRPr="00BD2C48" w:rsidRDefault="00BD2C48" w:rsidP="006F6BB7">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7E8AB036" w:rsidR="008C2580" w:rsidRPr="008C2580" w:rsidRDefault="008C2580" w:rsidP="006F6BB7">
            <w:pPr>
              <w:spacing w:after="0" w:line="240" w:lineRule="auto"/>
              <w:rPr>
                <w:sz w:val="18"/>
                <w:szCs w:val="18"/>
                <w:highlight w:val="yellow"/>
              </w:rPr>
            </w:pPr>
            <w:r w:rsidRPr="008C2580">
              <w:rPr>
                <w:sz w:val="18"/>
                <w:szCs w:val="18"/>
                <w:highlight w:val="yellow"/>
              </w:rPr>
              <w:t xml:space="preserve">Liczba nowych produktów lub 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8C2580" w:rsidRDefault="008C2580" w:rsidP="006F6BB7">
            <w:pPr>
              <w:spacing w:after="0" w:line="240" w:lineRule="auto"/>
              <w:jc w:val="center"/>
              <w:rPr>
                <w:sz w:val="18"/>
                <w:szCs w:val="18"/>
                <w:highlight w:val="yellow"/>
              </w:rPr>
            </w:pPr>
            <w:r w:rsidRPr="008C2580">
              <w:rPr>
                <w:sz w:val="18"/>
                <w:szCs w:val="18"/>
                <w:highlight w:val="yellow"/>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8C2580" w:rsidRDefault="008C2580" w:rsidP="006F6BB7">
            <w:pPr>
              <w:spacing w:after="0" w:line="240" w:lineRule="auto"/>
              <w:jc w:val="right"/>
              <w:rPr>
                <w:sz w:val="18"/>
                <w:szCs w:val="18"/>
                <w:highlight w:val="yellow"/>
              </w:rPr>
            </w:pPr>
            <w:r w:rsidRPr="008C2580">
              <w:rPr>
                <w:sz w:val="18"/>
                <w:szCs w:val="18"/>
                <w:highlight w:val="yellow"/>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8C2580" w:rsidRDefault="00121FE6" w:rsidP="006F6BB7">
            <w:pPr>
              <w:spacing w:after="0" w:line="240" w:lineRule="auto"/>
              <w:jc w:val="right"/>
              <w:rPr>
                <w:sz w:val="18"/>
                <w:szCs w:val="18"/>
                <w:highlight w:val="yellow"/>
              </w:rPr>
            </w:pPr>
            <w:r>
              <w:rPr>
                <w:sz w:val="18"/>
                <w:szCs w:val="18"/>
                <w:highlight w:val="yellow"/>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8C2580" w:rsidRDefault="008C2580" w:rsidP="006F6BB7">
            <w:pPr>
              <w:spacing w:after="0" w:line="240" w:lineRule="auto"/>
              <w:jc w:val="center"/>
              <w:rPr>
                <w:sz w:val="18"/>
                <w:szCs w:val="18"/>
                <w:highlight w:val="yellow"/>
              </w:rPr>
            </w:pPr>
            <w:r w:rsidRPr="008C2580">
              <w:rPr>
                <w:sz w:val="18"/>
                <w:szCs w:val="18"/>
                <w:highlight w:val="yellow"/>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8C2580" w:rsidRDefault="008C2580" w:rsidP="006F6BB7">
            <w:pPr>
              <w:spacing w:after="0" w:line="240" w:lineRule="auto"/>
              <w:rPr>
                <w:sz w:val="18"/>
                <w:szCs w:val="18"/>
                <w:highlight w:val="yellow"/>
              </w:rPr>
            </w:pPr>
            <w:r>
              <w:rPr>
                <w:sz w:val="18"/>
                <w:szCs w:val="18"/>
                <w:highlight w:val="yellow"/>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8C2580" w:rsidRDefault="008C2580" w:rsidP="006F6BB7">
            <w:pPr>
              <w:spacing w:after="0" w:line="240" w:lineRule="auto"/>
              <w:jc w:val="center"/>
              <w:rPr>
                <w:sz w:val="18"/>
                <w:szCs w:val="18"/>
                <w:highlight w:val="yellow"/>
              </w:rPr>
            </w:pPr>
            <w:r>
              <w:rPr>
                <w:sz w:val="18"/>
                <w:szCs w:val="18"/>
                <w:highlight w:val="yellow"/>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8C2580" w:rsidRDefault="008C2580" w:rsidP="006F6BB7">
            <w:pPr>
              <w:spacing w:after="0" w:line="240" w:lineRule="auto"/>
              <w:jc w:val="right"/>
              <w:rPr>
                <w:sz w:val="18"/>
                <w:szCs w:val="18"/>
                <w:highlight w:val="yellow"/>
              </w:rPr>
            </w:pPr>
            <w:r>
              <w:rPr>
                <w:sz w:val="18"/>
                <w:szCs w:val="18"/>
                <w:highlight w:val="yellow"/>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8C2580" w:rsidRDefault="00121FE6" w:rsidP="006F6BB7">
            <w:pPr>
              <w:spacing w:after="0" w:line="240" w:lineRule="auto"/>
              <w:jc w:val="right"/>
              <w:rPr>
                <w:sz w:val="18"/>
                <w:szCs w:val="18"/>
                <w:highlight w:val="yellow"/>
              </w:rPr>
            </w:pPr>
            <w:r>
              <w:rPr>
                <w:sz w:val="18"/>
                <w:szCs w:val="18"/>
                <w:highlight w:val="yellow"/>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8C2580" w:rsidRDefault="008C2580" w:rsidP="006F6BB7">
            <w:pPr>
              <w:spacing w:after="0" w:line="240" w:lineRule="auto"/>
              <w:jc w:val="center"/>
              <w:rPr>
                <w:sz w:val="18"/>
                <w:szCs w:val="18"/>
                <w:highlight w:val="yellow"/>
              </w:rPr>
            </w:pPr>
            <w:r w:rsidRPr="008C2580">
              <w:rPr>
                <w:sz w:val="18"/>
                <w:szCs w:val="18"/>
                <w:highlight w:val="yellow"/>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1F8658" w14:textId="3AFB3C65" w:rsidR="006F6BB7" w:rsidRPr="007725D8" w:rsidRDefault="006F6BB7" w:rsidP="002C6BC8">
            <w:pPr>
              <w:spacing w:after="0" w:line="240" w:lineRule="auto"/>
              <w:jc w:val="center"/>
              <w:rPr>
                <w:sz w:val="18"/>
                <w:szCs w:val="18"/>
              </w:rPr>
            </w:pPr>
            <w:r w:rsidRPr="007725D8">
              <w:rPr>
                <w:sz w:val="18"/>
                <w:szCs w:val="18"/>
              </w:rPr>
              <w:t> </w:t>
            </w:r>
            <w:r w:rsidR="00C220DC">
              <w:rPr>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Rozwój działalności 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8B17A5" w:rsidRDefault="0017686F" w:rsidP="006F6BB7">
            <w:pPr>
              <w:spacing w:after="0" w:line="240" w:lineRule="auto"/>
              <w:rPr>
                <w:rFonts w:ascii="Arial" w:hAnsi="Arial" w:cs="Arial"/>
                <w:sz w:val="20"/>
                <w:szCs w:val="20"/>
                <w:highlight w:val="yellow"/>
              </w:rPr>
            </w:pPr>
            <w:r w:rsidRPr="008B17A5">
              <w:rPr>
                <w:rFonts w:ascii="Arial" w:hAnsi="Arial" w:cs="Arial"/>
                <w:sz w:val="20"/>
                <w:szCs w:val="20"/>
                <w:highlight w:val="yellow"/>
              </w:rPr>
              <w:t>1.1.3</w:t>
            </w:r>
          </w:p>
        </w:tc>
        <w:tc>
          <w:tcPr>
            <w:tcW w:w="1431" w:type="dxa"/>
            <w:tcBorders>
              <w:top w:val="single" w:sz="4" w:space="0" w:color="auto"/>
              <w:bottom w:val="single" w:sz="4" w:space="0" w:color="auto"/>
              <w:right w:val="single" w:sz="4" w:space="0" w:color="auto"/>
            </w:tcBorders>
          </w:tcPr>
          <w:p w14:paraId="7466BAA6" w14:textId="4091607A" w:rsidR="0017686F" w:rsidRPr="008B17A5" w:rsidRDefault="0017686F" w:rsidP="006F6BB7">
            <w:pPr>
              <w:spacing w:before="60" w:after="0" w:line="240" w:lineRule="auto"/>
              <w:rPr>
                <w:rFonts w:ascii="Arial" w:hAnsi="Arial" w:cs="Arial"/>
                <w:sz w:val="20"/>
                <w:szCs w:val="20"/>
                <w:highlight w:val="yellow"/>
              </w:rPr>
            </w:pPr>
            <w:r w:rsidRPr="008B17A5">
              <w:rPr>
                <w:rFonts w:ascii="Arial" w:hAnsi="Arial" w:cs="Arial"/>
                <w:sz w:val="20"/>
                <w:szCs w:val="20"/>
                <w:highlight w:val="yellow"/>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8B17A5" w:rsidRDefault="00D54ABD" w:rsidP="00D54ABD">
            <w:pPr>
              <w:spacing w:after="0" w:line="240" w:lineRule="auto"/>
              <w:jc w:val="center"/>
              <w:rPr>
                <w:rFonts w:ascii="Arial" w:hAnsi="Arial" w:cs="Arial"/>
                <w:sz w:val="20"/>
                <w:szCs w:val="20"/>
                <w:highlight w:val="yellow"/>
              </w:rPr>
            </w:pPr>
            <w:r w:rsidRPr="008B17A5">
              <w:rPr>
                <w:rFonts w:ascii="Arial" w:hAnsi="Arial" w:cs="Arial"/>
                <w:sz w:val="20"/>
                <w:szCs w:val="20"/>
              </w:rPr>
              <w:t> </w:t>
            </w:r>
            <w:r w:rsidRPr="008B17A5">
              <w:rPr>
                <w:rFonts w:ascii="Arial" w:hAnsi="Arial" w:cs="Arial"/>
                <w:sz w:val="20"/>
                <w:szCs w:val="20"/>
                <w:highlight w:val="yellow"/>
              </w:rPr>
              <w:t>Przedsiębiorcy</w:t>
            </w:r>
          </w:p>
          <w:p w14:paraId="241355F6" w14:textId="376021D4" w:rsidR="0017686F" w:rsidRPr="008B17A5" w:rsidRDefault="00D54ABD" w:rsidP="00D54ABD">
            <w:pPr>
              <w:spacing w:after="0" w:line="240" w:lineRule="auto"/>
              <w:jc w:val="center"/>
              <w:rPr>
                <w:rFonts w:ascii="Arial" w:hAnsi="Arial" w:cs="Arial"/>
                <w:sz w:val="20"/>
                <w:szCs w:val="20"/>
                <w:highlight w:val="yellow"/>
              </w:rPr>
            </w:pPr>
            <w:r w:rsidRPr="008B17A5">
              <w:rPr>
                <w:rFonts w:ascii="Arial" w:hAnsi="Arial" w:cs="Arial"/>
                <w:sz w:val="20"/>
                <w:szCs w:val="20"/>
                <w:highlight w:val="yellow"/>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8B17A5" w:rsidRDefault="00D43AEB" w:rsidP="006F6BB7">
            <w:pPr>
              <w:spacing w:after="0" w:line="240" w:lineRule="auto"/>
              <w:jc w:val="center"/>
              <w:rPr>
                <w:rFonts w:ascii="Arial" w:hAnsi="Arial" w:cs="Arial"/>
                <w:sz w:val="20"/>
                <w:szCs w:val="20"/>
                <w:highlight w:val="yellow"/>
              </w:rPr>
            </w:pPr>
            <w:r>
              <w:rPr>
                <w:rFonts w:ascii="Arial" w:hAnsi="Arial" w:cs="Arial"/>
                <w:sz w:val="20"/>
                <w:szCs w:val="20"/>
                <w:highlight w:val="yellow"/>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66F22A82" w:rsidR="0017686F" w:rsidRPr="008B17A5" w:rsidRDefault="0017686F" w:rsidP="006F6BB7">
            <w:pPr>
              <w:spacing w:after="0" w:line="240" w:lineRule="auto"/>
              <w:jc w:val="center"/>
              <w:rPr>
                <w:rFonts w:ascii="Arial" w:hAnsi="Arial" w:cs="Arial"/>
                <w:sz w:val="20"/>
                <w:szCs w:val="20"/>
                <w:highlight w:val="yellow"/>
              </w:rPr>
            </w:pPr>
            <w:r w:rsidRPr="008B17A5">
              <w:rPr>
                <w:rFonts w:ascii="Arial" w:eastAsia="Times New Roman" w:hAnsi="Arial" w:cs="Arial"/>
                <w:color w:val="FF0000"/>
                <w:sz w:val="20"/>
                <w:szCs w:val="20"/>
                <w:highlight w:val="yellow"/>
                <w:lang w:eastAsia="pl-PL"/>
              </w:rPr>
              <w:t>Liczba przedsiębiorstw otrzymujących wsparcie w tym dotacje i wsparcie niefinansowe</w:t>
            </w:r>
            <w:r w:rsidR="003D6EA8">
              <w:rPr>
                <w:rFonts w:ascii="Arial" w:eastAsia="Times New Roman" w:hAnsi="Arial" w:cs="Arial"/>
                <w:color w:val="FF0000"/>
                <w:sz w:val="20"/>
                <w:szCs w:val="20"/>
                <w:highlight w:val="yellow"/>
                <w:lang w:eastAsia="pl-PL"/>
              </w:rPr>
              <w:t>.</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8B17A5" w:rsidRDefault="0017686F" w:rsidP="006F6BB7">
            <w:pPr>
              <w:spacing w:after="0" w:line="240" w:lineRule="auto"/>
              <w:jc w:val="center"/>
              <w:rPr>
                <w:rFonts w:ascii="Arial" w:hAnsi="Arial" w:cs="Arial"/>
                <w:sz w:val="20"/>
                <w:szCs w:val="20"/>
                <w:highlight w:val="yellow"/>
              </w:rPr>
            </w:pPr>
            <w:r w:rsidRPr="008B17A5">
              <w:rPr>
                <w:rFonts w:ascii="Arial" w:hAnsi="Arial" w:cs="Arial"/>
                <w:sz w:val="20"/>
                <w:szCs w:val="20"/>
                <w:highlight w:val="yellow"/>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8B17A5" w:rsidRDefault="0017686F" w:rsidP="006F6BB7">
            <w:pPr>
              <w:spacing w:after="0" w:line="240" w:lineRule="auto"/>
              <w:jc w:val="center"/>
              <w:rPr>
                <w:rFonts w:ascii="Arial" w:hAnsi="Arial" w:cs="Arial"/>
                <w:sz w:val="20"/>
                <w:szCs w:val="20"/>
                <w:highlight w:val="yellow"/>
              </w:rPr>
            </w:pPr>
            <w:r w:rsidRPr="008B17A5">
              <w:rPr>
                <w:rFonts w:ascii="Arial" w:hAnsi="Arial" w:cs="Arial"/>
                <w:sz w:val="20"/>
                <w:szCs w:val="20"/>
                <w:highlight w:val="yellow"/>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8B17A5" w:rsidRDefault="0017686F" w:rsidP="006F6BB7">
            <w:pPr>
              <w:spacing w:after="0" w:line="240" w:lineRule="auto"/>
              <w:jc w:val="center"/>
              <w:rPr>
                <w:rFonts w:ascii="Arial" w:hAnsi="Arial" w:cs="Arial"/>
                <w:sz w:val="20"/>
                <w:szCs w:val="20"/>
                <w:highlight w:val="yellow"/>
              </w:rPr>
            </w:pPr>
            <w:r w:rsidRPr="008B17A5">
              <w:rPr>
                <w:rFonts w:ascii="Arial" w:hAnsi="Arial" w:cs="Arial"/>
                <w:sz w:val="20"/>
                <w:szCs w:val="20"/>
                <w:highlight w:val="yellow"/>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8B17A5" w:rsidRDefault="0017686F" w:rsidP="006F6BB7">
            <w:pPr>
              <w:spacing w:after="0" w:line="240" w:lineRule="auto"/>
              <w:jc w:val="center"/>
              <w:rPr>
                <w:rFonts w:ascii="Arial" w:hAnsi="Arial" w:cs="Arial"/>
                <w:sz w:val="20"/>
                <w:szCs w:val="20"/>
                <w:highlight w:val="yellow"/>
              </w:rPr>
            </w:pPr>
            <w:r w:rsidRPr="008B17A5">
              <w:rPr>
                <w:rFonts w:ascii="Arial" w:hAnsi="Arial" w:cs="Arial"/>
                <w:sz w:val="20"/>
                <w:szCs w:val="20"/>
                <w:highlight w:val="yellow"/>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1FBF1DDE" w:rsidR="006F6BB7" w:rsidRPr="007725D8" w:rsidRDefault="006F6BB7" w:rsidP="004D61A1">
            <w:pPr>
              <w:spacing w:after="0" w:line="240" w:lineRule="auto"/>
              <w:rPr>
                <w:sz w:val="18"/>
                <w:szCs w:val="18"/>
              </w:rPr>
            </w:pPr>
            <w:r w:rsidRPr="007725D8">
              <w:rPr>
                <w:sz w:val="18"/>
                <w:szCs w:val="18"/>
              </w:rPr>
              <w:t xml:space="preserve">Liczba osób korzystających ze </w:t>
            </w:r>
            <w:r w:rsidR="004D61A1">
              <w:rPr>
                <w:sz w:val="18"/>
                <w:szCs w:val="18"/>
              </w:rPr>
              <w:t>zrewiatalizowanych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17686F">
              <w:rPr>
                <w:sz w:val="18"/>
                <w:szCs w:val="18"/>
                <w:highlight w:val="yellow"/>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A2FC9D5" w14:textId="77777777" w:rsidR="006F6BB7" w:rsidRPr="008B17A5" w:rsidRDefault="00186FB3" w:rsidP="006F6BB7">
            <w:pPr>
              <w:spacing w:after="0" w:line="240" w:lineRule="auto"/>
              <w:jc w:val="center"/>
              <w:rPr>
                <w:strike/>
                <w:sz w:val="18"/>
                <w:szCs w:val="18"/>
                <w:highlight w:val="yellow"/>
              </w:rPr>
            </w:pPr>
            <w:r w:rsidRPr="008B17A5">
              <w:rPr>
                <w:strike/>
                <w:sz w:val="18"/>
                <w:szCs w:val="18"/>
                <w:highlight w:val="yellow"/>
              </w:rPr>
              <w:t>22</w:t>
            </w:r>
            <w:r w:rsidR="006F6BB7" w:rsidRPr="008B17A5">
              <w:rPr>
                <w:strike/>
                <w:sz w:val="18"/>
                <w:szCs w:val="18"/>
                <w:highlight w:val="yellow"/>
              </w:rPr>
              <w:t> </w:t>
            </w:r>
          </w:p>
          <w:p w14:paraId="3E77F4EA" w14:textId="2D49FA79" w:rsidR="008B17A5" w:rsidRPr="008B17A5" w:rsidRDefault="008B17A5" w:rsidP="006F6BB7">
            <w:pPr>
              <w:spacing w:after="0" w:line="240" w:lineRule="auto"/>
              <w:jc w:val="center"/>
              <w:rPr>
                <w:sz w:val="18"/>
                <w:szCs w:val="18"/>
                <w:highlight w:val="green"/>
              </w:rPr>
            </w:pPr>
            <w:r w:rsidRPr="008B17A5">
              <w:rPr>
                <w:sz w:val="18"/>
                <w:szCs w:val="18"/>
                <w:highlight w:val="yellow"/>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183DAB6" w14:textId="77777777" w:rsidR="006A63F7" w:rsidRDefault="006A63F7" w:rsidP="00EB7A83">
            <w:pPr>
              <w:spacing w:after="0" w:line="240" w:lineRule="auto"/>
              <w:jc w:val="center"/>
              <w:rPr>
                <w:strike/>
                <w:sz w:val="18"/>
                <w:szCs w:val="18"/>
                <w:highlight w:val="yellow"/>
              </w:rPr>
            </w:pPr>
            <w:r w:rsidRPr="008B17A5">
              <w:rPr>
                <w:strike/>
                <w:sz w:val="18"/>
                <w:szCs w:val="18"/>
                <w:highlight w:val="yellow"/>
              </w:rPr>
              <w:t>5,565 ha</w:t>
            </w:r>
          </w:p>
          <w:p w14:paraId="4CA35346" w14:textId="1BEEE3A4" w:rsidR="008B17A5" w:rsidRPr="008B17A5" w:rsidRDefault="008B17A5" w:rsidP="00EB7A83">
            <w:pPr>
              <w:spacing w:after="0" w:line="240" w:lineRule="auto"/>
              <w:jc w:val="center"/>
              <w:rPr>
                <w:sz w:val="18"/>
                <w:szCs w:val="18"/>
              </w:rPr>
            </w:pPr>
            <w:r w:rsidRPr="008B17A5">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77777777" w:rsidR="006F6BB7" w:rsidRPr="008B17A5" w:rsidRDefault="000D148B" w:rsidP="006F6BB7">
            <w:pPr>
              <w:spacing w:after="0" w:line="240" w:lineRule="auto"/>
              <w:jc w:val="center"/>
              <w:rPr>
                <w:strike/>
                <w:sz w:val="18"/>
                <w:szCs w:val="18"/>
                <w:highlight w:val="yellow"/>
              </w:rPr>
            </w:pPr>
            <w:r w:rsidRPr="008B17A5">
              <w:rPr>
                <w:strike/>
                <w:sz w:val="18"/>
                <w:szCs w:val="18"/>
                <w:highlight w:val="yellow"/>
              </w:rPr>
              <w:t>3,45 km</w:t>
            </w:r>
          </w:p>
          <w:p w14:paraId="24492876" w14:textId="5DF3D2DA" w:rsidR="008B17A5" w:rsidRPr="00EB7A83" w:rsidRDefault="008B17A5" w:rsidP="006F6BB7">
            <w:pPr>
              <w:spacing w:after="0" w:line="240" w:lineRule="auto"/>
              <w:jc w:val="center"/>
              <w:rPr>
                <w:sz w:val="18"/>
                <w:szCs w:val="18"/>
              </w:rPr>
            </w:pPr>
            <w:r w:rsidRPr="008B17A5">
              <w:rPr>
                <w:sz w:val="18"/>
                <w:szCs w:val="18"/>
                <w:highlight w:val="yellow"/>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77777777" w:rsidR="006F6BB7" w:rsidRDefault="00186FB3" w:rsidP="006F6BB7">
            <w:pPr>
              <w:spacing w:after="0" w:line="240" w:lineRule="auto"/>
              <w:jc w:val="center"/>
              <w:rPr>
                <w:strike/>
                <w:sz w:val="18"/>
                <w:szCs w:val="18"/>
                <w:highlight w:val="yellow"/>
              </w:rPr>
            </w:pPr>
            <w:r w:rsidRPr="008B17A5">
              <w:rPr>
                <w:strike/>
                <w:sz w:val="18"/>
                <w:szCs w:val="18"/>
                <w:highlight w:val="yellow"/>
              </w:rPr>
              <w:t>14</w:t>
            </w:r>
          </w:p>
          <w:p w14:paraId="54CE7DDB" w14:textId="62EEE358" w:rsidR="008B17A5" w:rsidRPr="008B17A5" w:rsidRDefault="008B17A5" w:rsidP="006F6BB7">
            <w:pPr>
              <w:spacing w:after="0" w:line="240" w:lineRule="auto"/>
              <w:jc w:val="center"/>
              <w:rPr>
                <w:sz w:val="18"/>
                <w:szCs w:val="18"/>
              </w:rPr>
            </w:pPr>
            <w:r w:rsidRPr="008B17A5">
              <w:rPr>
                <w:sz w:val="18"/>
                <w:szCs w:val="18"/>
                <w:highlight w:val="yellow"/>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24C21C11" w14:textId="77777777" w:rsidR="006F6BB7" w:rsidRPr="007725D8" w:rsidRDefault="006F6BB7" w:rsidP="006F6BB7">
      <w:pPr>
        <w:spacing w:after="0" w:line="240" w:lineRule="auto"/>
        <w:jc w:val="both"/>
        <w:rPr>
          <w:rFonts w:ascii="Arial" w:hAnsi="Arial" w:cs="Arial"/>
        </w:rPr>
      </w:pPr>
    </w:p>
    <w:p w14:paraId="45BB7B16" w14:textId="77777777" w:rsidR="006F6BB7" w:rsidRPr="007725D8" w:rsidRDefault="006F6BB7" w:rsidP="006F6BB7">
      <w:pPr>
        <w:spacing w:after="0" w:line="240" w:lineRule="auto"/>
        <w:jc w:val="both"/>
        <w:rPr>
          <w:rFonts w:ascii="Arial" w:hAnsi="Arial" w:cs="Arial"/>
        </w:rPr>
      </w:pPr>
    </w:p>
    <w:p w14:paraId="446DDCB3" w14:textId="77777777" w:rsidR="006F6BB7" w:rsidRPr="007725D8" w:rsidRDefault="006F6BB7" w:rsidP="006F6BB7">
      <w:pPr>
        <w:spacing w:after="0" w:line="240" w:lineRule="auto"/>
        <w:jc w:val="both"/>
        <w:rPr>
          <w:rFonts w:ascii="Arial" w:hAnsi="Arial" w:cs="Arial"/>
        </w:rPr>
      </w:pPr>
    </w:p>
    <w:p w14:paraId="45B89379" w14:textId="77777777" w:rsidR="006F6BB7" w:rsidRPr="007725D8" w:rsidRDefault="006F6BB7" w:rsidP="006F6BB7">
      <w:pPr>
        <w:spacing w:after="0" w:line="240" w:lineRule="auto"/>
        <w:jc w:val="both"/>
        <w:rPr>
          <w:rFonts w:ascii="Arial" w:hAnsi="Arial" w:cs="Arial"/>
        </w:rPr>
      </w:pPr>
    </w:p>
    <w:p w14:paraId="54FE57A1" w14:textId="77777777" w:rsidR="006F6BB7" w:rsidRPr="007725D8" w:rsidRDefault="006F6BB7" w:rsidP="006F6BB7">
      <w:pPr>
        <w:spacing w:after="0" w:line="240" w:lineRule="auto"/>
        <w:jc w:val="both"/>
        <w:rPr>
          <w:rFonts w:ascii="Arial" w:hAnsi="Arial" w:cs="Arial"/>
        </w:rPr>
      </w:pPr>
    </w:p>
    <w:p w14:paraId="3C74B10D" w14:textId="77777777" w:rsidR="006F6BB7" w:rsidRPr="007725D8" w:rsidRDefault="006F6BB7" w:rsidP="006F6BB7">
      <w:pPr>
        <w:spacing w:after="0" w:line="240" w:lineRule="auto"/>
        <w:jc w:val="both"/>
        <w:rPr>
          <w:rFonts w:ascii="Arial" w:hAnsi="Arial" w:cs="Arial"/>
        </w:rPr>
      </w:pPr>
    </w:p>
    <w:p w14:paraId="63B91956" w14:textId="77777777" w:rsidR="006F6BB7" w:rsidRPr="007725D8" w:rsidRDefault="006F6BB7" w:rsidP="006F6BB7">
      <w:pPr>
        <w:spacing w:after="0" w:line="240" w:lineRule="auto"/>
        <w:jc w:val="both"/>
        <w:rPr>
          <w:rFonts w:ascii="Arial" w:hAnsi="Arial" w:cs="Arial"/>
        </w:rPr>
      </w:pPr>
    </w:p>
    <w:p w14:paraId="4F0DDB5F"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A7400D8"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4869423F" w14:textId="2C0F2521" w:rsidR="00860B82" w:rsidRPr="007725D8" w:rsidRDefault="00860B82" w:rsidP="002F7D52">
            <w:pPr>
              <w:spacing w:after="0" w:line="240" w:lineRule="auto"/>
              <w:rPr>
                <w:sz w:val="18"/>
                <w:szCs w:val="18"/>
              </w:rPr>
            </w:pPr>
            <w:r w:rsidRPr="007725D8">
              <w:rPr>
                <w:sz w:val="18"/>
                <w:szCs w:val="18"/>
              </w:rPr>
              <w:t>W3.2</w:t>
            </w:r>
            <w:r>
              <w:rPr>
                <w:sz w:val="18"/>
                <w:szCs w:val="18"/>
              </w:rPr>
              <w:t>.1</w:t>
            </w:r>
          </w:p>
        </w:tc>
        <w:tc>
          <w:tcPr>
            <w:tcW w:w="4221" w:type="dxa"/>
            <w:gridSpan w:val="3"/>
            <w:tcBorders>
              <w:top w:val="single" w:sz="4" w:space="0" w:color="auto"/>
              <w:left w:val="nil"/>
              <w:bottom w:val="single" w:sz="4" w:space="0" w:color="auto"/>
              <w:right w:val="single" w:sz="4" w:space="0" w:color="auto"/>
            </w:tcBorders>
          </w:tcPr>
          <w:p w14:paraId="091F5909" w14:textId="77777777" w:rsidR="00860B82" w:rsidRPr="007725D8" w:rsidRDefault="00860B82" w:rsidP="002F7D52">
            <w:pPr>
              <w:spacing w:after="0" w:line="240" w:lineRule="auto"/>
              <w:rPr>
                <w:sz w:val="18"/>
                <w:szCs w:val="18"/>
              </w:rPr>
            </w:pPr>
            <w:r w:rsidRPr="007725D8">
              <w:rPr>
                <w:sz w:val="18"/>
                <w:szCs w:val="18"/>
              </w:rPr>
              <w:t>Liczba osób przeszkolonych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A76233"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EED49"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8CD53E" w14:textId="77777777" w:rsidR="00860B82" w:rsidRDefault="00860B82" w:rsidP="002F7D52">
            <w:pPr>
              <w:spacing w:after="0" w:line="240" w:lineRule="auto"/>
              <w:jc w:val="right"/>
              <w:rPr>
                <w:strike/>
                <w:sz w:val="18"/>
                <w:szCs w:val="18"/>
                <w:highlight w:val="yellow"/>
              </w:rPr>
            </w:pPr>
            <w:r w:rsidRPr="00860B82">
              <w:rPr>
                <w:strike/>
                <w:sz w:val="18"/>
                <w:szCs w:val="18"/>
                <w:highlight w:val="yellow"/>
              </w:rPr>
              <w:t>100</w:t>
            </w:r>
          </w:p>
          <w:p w14:paraId="4C91CA2F" w14:textId="2FE789F4" w:rsidR="00860B82" w:rsidRPr="00431642" w:rsidRDefault="00431642" w:rsidP="002F7D52">
            <w:pPr>
              <w:spacing w:after="0" w:line="240" w:lineRule="auto"/>
              <w:jc w:val="right"/>
              <w:rPr>
                <w:sz w:val="18"/>
                <w:szCs w:val="18"/>
              </w:rPr>
            </w:pPr>
            <w:r w:rsidRPr="00431642">
              <w:rPr>
                <w:sz w:val="18"/>
                <w:szCs w:val="18"/>
                <w:highlight w:val="yellow"/>
              </w:rPr>
              <w:t>20</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10063D8D" w14:textId="77777777" w:rsidR="00860B82" w:rsidRPr="000147EB" w:rsidRDefault="00860B82" w:rsidP="002F7D52">
            <w:pPr>
              <w:spacing w:after="0" w:line="240" w:lineRule="auto"/>
              <w:jc w:val="center"/>
              <w:rPr>
                <w:sz w:val="18"/>
                <w:szCs w:val="18"/>
              </w:rPr>
            </w:pPr>
            <w:r w:rsidRPr="000147EB">
              <w:rPr>
                <w:sz w:val="18"/>
                <w:szCs w:val="18"/>
              </w:rPr>
              <w:t xml:space="preserve">Ankiety monitorujące od beneficjentów pomocy, sprawozdania, dane UM/ARiMR. </w:t>
            </w:r>
          </w:p>
        </w:tc>
      </w:tr>
      <w:tr w:rsidR="00860B82" w:rsidRPr="007725D8" w14:paraId="65D098DC"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2F514845"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5C4E44D3" w14:textId="77777777" w:rsidR="00860B82" w:rsidRPr="00431642" w:rsidRDefault="00860B82" w:rsidP="002F7D52">
            <w:pPr>
              <w:spacing w:after="0" w:line="240" w:lineRule="auto"/>
              <w:rPr>
                <w:strike/>
                <w:sz w:val="18"/>
                <w:szCs w:val="18"/>
                <w:highlight w:val="yellow"/>
              </w:rPr>
            </w:pPr>
            <w:r w:rsidRPr="00431642">
              <w:rPr>
                <w:strike/>
                <w:sz w:val="18"/>
                <w:szCs w:val="18"/>
                <w:highlight w:val="yellow"/>
              </w:rPr>
              <w:t>Liczba przeszkolonych osób z grup defaworyzowanych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B3309D" w14:textId="77777777" w:rsidR="00860B82" w:rsidRPr="00431642" w:rsidRDefault="00860B82" w:rsidP="002F7D52">
            <w:pPr>
              <w:spacing w:after="0" w:line="240" w:lineRule="auto"/>
              <w:jc w:val="center"/>
              <w:rPr>
                <w:strike/>
                <w:sz w:val="18"/>
                <w:szCs w:val="18"/>
                <w:highlight w:val="yellow"/>
              </w:rPr>
            </w:pPr>
            <w:r w:rsidRPr="00431642">
              <w:rPr>
                <w:strike/>
                <w:sz w:val="18"/>
                <w:szCs w:val="18"/>
                <w:highlight w:val="yellow"/>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5CC856" w14:textId="77777777" w:rsidR="00860B82" w:rsidRPr="00431642" w:rsidRDefault="00860B82" w:rsidP="002F7D52">
            <w:pPr>
              <w:spacing w:after="0" w:line="240" w:lineRule="auto"/>
              <w:jc w:val="right"/>
              <w:rPr>
                <w:strike/>
                <w:sz w:val="18"/>
                <w:szCs w:val="18"/>
                <w:highlight w:val="yellow"/>
              </w:rPr>
            </w:pPr>
            <w:r w:rsidRPr="00431642">
              <w:rPr>
                <w:strike/>
                <w:sz w:val="18"/>
                <w:szCs w:val="18"/>
                <w:highlight w:val="yellow"/>
              </w:rPr>
              <w:t>0</w:t>
            </w:r>
          </w:p>
        </w:tc>
        <w:tc>
          <w:tcPr>
            <w:tcW w:w="1134" w:type="dxa"/>
            <w:tcBorders>
              <w:top w:val="nil"/>
              <w:left w:val="nil"/>
              <w:bottom w:val="single" w:sz="4" w:space="0" w:color="auto"/>
              <w:right w:val="single" w:sz="4" w:space="0" w:color="auto"/>
            </w:tcBorders>
            <w:shd w:val="clear" w:color="auto" w:fill="auto"/>
            <w:vAlign w:val="center"/>
          </w:tcPr>
          <w:p w14:paraId="0C7E41CB" w14:textId="3D70EBDF" w:rsidR="00860B82" w:rsidRPr="00431642" w:rsidRDefault="00860B82" w:rsidP="002F7D52">
            <w:pPr>
              <w:spacing w:after="0" w:line="240" w:lineRule="auto"/>
              <w:jc w:val="right"/>
              <w:rPr>
                <w:strike/>
                <w:sz w:val="18"/>
                <w:szCs w:val="18"/>
                <w:highlight w:val="yellow"/>
              </w:rPr>
            </w:pPr>
            <w:r w:rsidRPr="00431642">
              <w:rPr>
                <w:strike/>
                <w:sz w:val="18"/>
                <w:szCs w:val="18"/>
                <w:highlight w:val="yellow"/>
              </w:rPr>
              <w:t>60</w:t>
            </w:r>
          </w:p>
        </w:tc>
        <w:tc>
          <w:tcPr>
            <w:tcW w:w="7199" w:type="dxa"/>
            <w:gridSpan w:val="2"/>
            <w:tcBorders>
              <w:top w:val="single" w:sz="4" w:space="0" w:color="auto"/>
              <w:left w:val="nil"/>
              <w:bottom w:val="single" w:sz="4" w:space="0" w:color="auto"/>
              <w:right w:val="single" w:sz="8" w:space="0" w:color="000000"/>
            </w:tcBorders>
            <w:shd w:val="clear" w:color="auto" w:fill="auto"/>
          </w:tcPr>
          <w:p w14:paraId="62AEC536" w14:textId="77777777" w:rsidR="00860B82" w:rsidRPr="00431642" w:rsidRDefault="00860B82" w:rsidP="002F7D52">
            <w:pPr>
              <w:jc w:val="center"/>
              <w:rPr>
                <w:strike/>
                <w:highlight w:val="yellow"/>
              </w:rPr>
            </w:pPr>
            <w:r w:rsidRPr="00431642">
              <w:rPr>
                <w:strike/>
                <w:sz w:val="18"/>
                <w:szCs w:val="18"/>
                <w:highlight w:val="yellow"/>
              </w:rPr>
              <w:t>Ankiety monitorujące od beneficjentów pomocy, sprawozdania, dane UM/ARiMR.</w:t>
            </w:r>
          </w:p>
        </w:tc>
      </w:tr>
      <w:tr w:rsidR="00860B82" w:rsidRPr="007725D8" w14:paraId="2F1BF403"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E850D83"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164090C" w14:textId="38E02CF6" w:rsidR="00860B82" w:rsidRPr="007725D8" w:rsidRDefault="00860B82" w:rsidP="002F7D52">
            <w:pPr>
              <w:spacing w:after="0" w:line="240" w:lineRule="auto"/>
              <w:rPr>
                <w:sz w:val="18"/>
                <w:szCs w:val="18"/>
              </w:rPr>
            </w:pPr>
            <w:r w:rsidRPr="007725D8">
              <w:rPr>
                <w:sz w:val="18"/>
                <w:szCs w:val="18"/>
              </w:rPr>
              <w:t xml:space="preserve">Liczba osób oceniających szkolenia jako adekwatne do oczekiwań </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BBDC84"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076E8C"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2713961" w14:textId="77777777" w:rsidR="00860B82" w:rsidRPr="00431642" w:rsidRDefault="00860B82" w:rsidP="002F7D52">
            <w:pPr>
              <w:spacing w:after="0" w:line="240" w:lineRule="auto"/>
              <w:jc w:val="right"/>
              <w:rPr>
                <w:strike/>
                <w:sz w:val="18"/>
                <w:szCs w:val="18"/>
                <w:highlight w:val="yellow"/>
              </w:rPr>
            </w:pPr>
            <w:r w:rsidRPr="00431642">
              <w:rPr>
                <w:strike/>
                <w:sz w:val="18"/>
                <w:szCs w:val="18"/>
                <w:highlight w:val="yellow"/>
              </w:rPr>
              <w:t>90</w:t>
            </w:r>
          </w:p>
          <w:p w14:paraId="2F28CC59" w14:textId="1B372564" w:rsidR="00431642" w:rsidRPr="00431642" w:rsidRDefault="00431642" w:rsidP="002F7D52">
            <w:pPr>
              <w:spacing w:after="0" w:line="240" w:lineRule="auto"/>
              <w:jc w:val="right"/>
              <w:rPr>
                <w:sz w:val="18"/>
                <w:szCs w:val="18"/>
                <w:highlight w:val="yellow"/>
              </w:rPr>
            </w:pPr>
            <w:r w:rsidRPr="00431642">
              <w:rPr>
                <w:sz w:val="18"/>
                <w:szCs w:val="18"/>
                <w:highlight w:val="yellow"/>
              </w:rPr>
              <w:t>18</w:t>
            </w:r>
          </w:p>
        </w:tc>
        <w:tc>
          <w:tcPr>
            <w:tcW w:w="7199" w:type="dxa"/>
            <w:gridSpan w:val="2"/>
            <w:tcBorders>
              <w:top w:val="single" w:sz="4" w:space="0" w:color="auto"/>
              <w:left w:val="nil"/>
              <w:bottom w:val="single" w:sz="4" w:space="0" w:color="auto"/>
              <w:right w:val="single" w:sz="8" w:space="0" w:color="000000"/>
            </w:tcBorders>
            <w:shd w:val="clear" w:color="auto" w:fill="auto"/>
          </w:tcPr>
          <w:p w14:paraId="4B3443DB" w14:textId="77777777" w:rsidR="00860B82" w:rsidRPr="000147EB" w:rsidRDefault="00860B82" w:rsidP="002F7D52">
            <w:pPr>
              <w:jc w:val="center"/>
            </w:pPr>
            <w:r w:rsidRPr="000147EB">
              <w:rPr>
                <w:sz w:val="18"/>
                <w:szCs w:val="18"/>
              </w:rPr>
              <w:t>Ankiety monitorujące od beneficjentów pomocy, sprawozdania, dane UM/ARiMR.</w:t>
            </w:r>
          </w:p>
        </w:tc>
      </w:tr>
      <w:tr w:rsidR="00860B82" w:rsidRPr="007725D8" w14:paraId="0781724D"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5E6CED8E" w14:textId="77777777" w:rsidR="00860B82" w:rsidRPr="007725D8" w:rsidRDefault="00860B8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13E251F5" w14:textId="77777777" w:rsidR="00860B82" w:rsidRPr="007725D8" w:rsidRDefault="00860B82" w:rsidP="002F7D52">
            <w:pPr>
              <w:spacing w:after="0" w:line="240" w:lineRule="auto"/>
              <w:rPr>
                <w:sz w:val="18"/>
                <w:szCs w:val="18"/>
              </w:rPr>
            </w:pPr>
            <w:r w:rsidRPr="007725D8">
              <w:rPr>
                <w:sz w:val="18"/>
                <w:szCs w:val="18"/>
              </w:rPr>
              <w:t>Liczba uczestników wydarzeń aktywizacyjnych i integracyjnych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C6ED0A9" w14:textId="77777777" w:rsidR="00860B82" w:rsidRPr="007725D8" w:rsidRDefault="00860B82" w:rsidP="002F7D52">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47C71F" w14:textId="77777777" w:rsidR="00860B82" w:rsidRPr="000147EB" w:rsidRDefault="00860B82" w:rsidP="002F7D52">
            <w:pPr>
              <w:spacing w:after="0" w:line="240" w:lineRule="auto"/>
              <w:jc w:val="right"/>
              <w:rPr>
                <w:sz w:val="18"/>
                <w:szCs w:val="18"/>
              </w:rPr>
            </w:pPr>
            <w:r w:rsidRPr="000147EB">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3636762" w14:textId="77777777" w:rsidR="00860B82" w:rsidRDefault="00860B82" w:rsidP="002F7D52">
            <w:pPr>
              <w:spacing w:after="0" w:line="240" w:lineRule="auto"/>
              <w:jc w:val="right"/>
              <w:rPr>
                <w:strike/>
                <w:sz w:val="18"/>
                <w:szCs w:val="18"/>
              </w:rPr>
            </w:pPr>
            <w:r w:rsidRPr="00431642">
              <w:rPr>
                <w:strike/>
                <w:sz w:val="18"/>
                <w:szCs w:val="18"/>
              </w:rPr>
              <w:t>5.000</w:t>
            </w:r>
          </w:p>
          <w:p w14:paraId="46AEE779" w14:textId="2E8E701B" w:rsidR="00431642" w:rsidRPr="00431642" w:rsidRDefault="00431642" w:rsidP="002F7D52">
            <w:pPr>
              <w:spacing w:after="0" w:line="240" w:lineRule="auto"/>
              <w:jc w:val="right"/>
              <w:rPr>
                <w:sz w:val="18"/>
                <w:szCs w:val="18"/>
              </w:rPr>
            </w:pPr>
            <w:r w:rsidRPr="00431642">
              <w:rPr>
                <w:sz w:val="18"/>
                <w:szCs w:val="18"/>
                <w:highlight w:val="yellow"/>
              </w:rPr>
              <w:t>80</w:t>
            </w:r>
          </w:p>
        </w:tc>
        <w:tc>
          <w:tcPr>
            <w:tcW w:w="7199" w:type="dxa"/>
            <w:gridSpan w:val="2"/>
            <w:tcBorders>
              <w:top w:val="single" w:sz="4" w:space="0" w:color="auto"/>
              <w:left w:val="nil"/>
              <w:bottom w:val="single" w:sz="4" w:space="0" w:color="auto"/>
              <w:right w:val="single" w:sz="8" w:space="0" w:color="000000"/>
            </w:tcBorders>
            <w:shd w:val="clear" w:color="auto" w:fill="auto"/>
          </w:tcPr>
          <w:p w14:paraId="3EF2E67F" w14:textId="77777777" w:rsidR="00860B82" w:rsidRPr="000147EB" w:rsidRDefault="00860B82" w:rsidP="002F7D52">
            <w:pPr>
              <w:jc w:val="center"/>
            </w:pPr>
            <w:r w:rsidRPr="000147EB">
              <w:rPr>
                <w:sz w:val="18"/>
                <w:szCs w:val="18"/>
              </w:rPr>
              <w:t>Ankiety monitorujące od beneficjentów pomocy, sprawozdania, dane UM/ARiMR.</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0C0AB77D" w14:textId="75D04E79" w:rsidR="00431642" w:rsidRPr="007725D8" w:rsidRDefault="00431642"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110D15" w:rsidRDefault="00431642" w:rsidP="002F7D52">
            <w:pPr>
              <w:spacing w:after="0" w:line="240" w:lineRule="auto"/>
              <w:jc w:val="right"/>
              <w:rPr>
                <w:sz w:val="18"/>
                <w:szCs w:val="18"/>
              </w:rPr>
            </w:pPr>
            <w:r w:rsidRPr="00431642">
              <w:rPr>
                <w:sz w:val="18"/>
                <w:szCs w:val="18"/>
                <w:highlight w:val="yellow"/>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30A193D3"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416F463"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7FAA347B" w14:textId="77777777" w:rsidR="00431642" w:rsidRPr="00431642" w:rsidRDefault="00431642" w:rsidP="002F7D52">
            <w:pPr>
              <w:spacing w:after="0" w:line="240" w:lineRule="auto"/>
              <w:rPr>
                <w:strike/>
                <w:sz w:val="18"/>
                <w:szCs w:val="18"/>
                <w:highlight w:val="yellow"/>
              </w:rPr>
            </w:pPr>
            <w:r w:rsidRPr="00431642">
              <w:rPr>
                <w:strike/>
                <w:sz w:val="18"/>
                <w:szCs w:val="18"/>
                <w:highlight w:val="yellow"/>
              </w:rPr>
              <w:t>Liczba utworzonych miejsc pracy (ogółem) w biurze LGD w przeliczeniu na pełne etaty średnioroczne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AC4D91" w14:textId="77777777" w:rsidR="00431642" w:rsidRPr="00431642" w:rsidRDefault="00431642" w:rsidP="002F7D52">
            <w:pPr>
              <w:spacing w:after="0" w:line="240" w:lineRule="auto"/>
              <w:jc w:val="center"/>
              <w:rPr>
                <w:strike/>
                <w:sz w:val="18"/>
                <w:szCs w:val="18"/>
                <w:highlight w:val="yellow"/>
              </w:rPr>
            </w:pPr>
            <w:r w:rsidRPr="00431642">
              <w:rPr>
                <w:strike/>
                <w:sz w:val="18"/>
                <w:szCs w:val="18"/>
                <w:highlight w:val="yellow"/>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88951" w14:textId="77777777" w:rsidR="00431642" w:rsidRPr="00431642" w:rsidRDefault="00431642" w:rsidP="002F7D52">
            <w:pPr>
              <w:spacing w:after="0" w:line="240" w:lineRule="auto"/>
              <w:jc w:val="right"/>
              <w:rPr>
                <w:strike/>
                <w:sz w:val="18"/>
                <w:szCs w:val="18"/>
                <w:highlight w:val="yellow"/>
              </w:rPr>
            </w:pPr>
            <w:r w:rsidRPr="00431642">
              <w:rPr>
                <w:strike/>
                <w:sz w:val="18"/>
                <w:szCs w:val="18"/>
                <w:highlight w:val="yellow"/>
              </w:rPr>
              <w:t>0</w:t>
            </w:r>
          </w:p>
        </w:tc>
        <w:tc>
          <w:tcPr>
            <w:tcW w:w="1134" w:type="dxa"/>
            <w:tcBorders>
              <w:top w:val="nil"/>
              <w:left w:val="nil"/>
              <w:bottom w:val="single" w:sz="4" w:space="0" w:color="auto"/>
              <w:right w:val="single" w:sz="4" w:space="0" w:color="auto"/>
            </w:tcBorders>
            <w:shd w:val="clear" w:color="auto" w:fill="auto"/>
            <w:vAlign w:val="center"/>
          </w:tcPr>
          <w:p w14:paraId="3E28D9DE" w14:textId="535A55FA" w:rsidR="00431642" w:rsidRPr="00431642" w:rsidRDefault="00431642" w:rsidP="002F7D52">
            <w:pPr>
              <w:spacing w:after="0" w:line="240" w:lineRule="auto"/>
              <w:jc w:val="right"/>
              <w:rPr>
                <w:strike/>
                <w:sz w:val="18"/>
                <w:szCs w:val="18"/>
                <w:highlight w:val="yellow"/>
              </w:rPr>
            </w:pPr>
            <w:r w:rsidRPr="00431642">
              <w:rPr>
                <w:strike/>
                <w:sz w:val="18"/>
                <w:szCs w:val="18"/>
                <w:highlight w:val="yellow"/>
              </w:rPr>
              <w:t>4</w:t>
            </w:r>
          </w:p>
        </w:tc>
        <w:tc>
          <w:tcPr>
            <w:tcW w:w="7199" w:type="dxa"/>
            <w:gridSpan w:val="2"/>
            <w:tcBorders>
              <w:top w:val="single" w:sz="4" w:space="0" w:color="auto"/>
              <w:left w:val="nil"/>
              <w:bottom w:val="single" w:sz="4" w:space="0" w:color="auto"/>
              <w:right w:val="single" w:sz="8" w:space="0" w:color="000000"/>
            </w:tcBorders>
            <w:shd w:val="clear" w:color="auto" w:fill="auto"/>
            <w:vAlign w:val="center"/>
          </w:tcPr>
          <w:p w14:paraId="403AF3A3" w14:textId="77777777" w:rsidR="00431642" w:rsidRPr="00431642" w:rsidRDefault="00431642" w:rsidP="002F7D52">
            <w:pPr>
              <w:spacing w:after="0" w:line="240" w:lineRule="auto"/>
              <w:jc w:val="center"/>
              <w:rPr>
                <w:strike/>
                <w:sz w:val="18"/>
                <w:szCs w:val="18"/>
                <w:highlight w:val="yellow"/>
              </w:rPr>
            </w:pPr>
            <w:r w:rsidRPr="00431642">
              <w:rPr>
                <w:strike/>
                <w:sz w:val="18"/>
                <w:szCs w:val="18"/>
                <w:highlight w:val="yellow"/>
              </w:rPr>
              <w:t>Dane własne LGD.</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02DAEC10"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9D0EFD">
              <w:rPr>
                <w:sz w:val="18"/>
                <w:szCs w:val="18"/>
                <w:highlight w:val="yellow"/>
              </w:rPr>
              <w:t xml:space="preserve">wydarzeniach </w:t>
            </w:r>
            <w:r w:rsidR="009D0EFD" w:rsidRPr="009D0EFD">
              <w:rPr>
                <w:sz w:val="18"/>
                <w:szCs w:val="18"/>
                <w:highlight w:val="yellow"/>
              </w:rPr>
              <w:t>adresowanych</w:t>
            </w:r>
            <w:r w:rsidRPr="009D0EFD">
              <w:rPr>
                <w:sz w:val="18"/>
                <w:szCs w:val="18"/>
                <w:highlight w:val="yellow"/>
              </w:rPr>
              <w:t xml:space="preserve"> do mieskzańców</w:t>
            </w:r>
            <w:r w:rsidR="009D0EFD">
              <w:rPr>
                <w:sz w:val="18"/>
                <w:szCs w:val="18"/>
              </w:rPr>
              <w:t xml:space="preserve"> </w:t>
            </w:r>
            <w:r w:rsidRPr="00431642">
              <w:rPr>
                <w:strike/>
                <w:sz w:val="18"/>
                <w:szCs w:val="18"/>
                <w:highlight w:val="yellow"/>
              </w:rPr>
              <w:t>konsultacyjno-informacyjnych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7918853A" w:rsidR="00431642" w:rsidRPr="00110D15" w:rsidRDefault="00431642" w:rsidP="002F7D52">
            <w:pPr>
              <w:spacing w:after="0" w:line="240" w:lineRule="auto"/>
              <w:jc w:val="right"/>
              <w:rPr>
                <w:sz w:val="18"/>
                <w:szCs w:val="18"/>
              </w:rPr>
            </w:pPr>
            <w:r w:rsidRPr="00110D15">
              <w:rPr>
                <w:sz w:val="18"/>
                <w:szCs w:val="18"/>
              </w:rPr>
              <w:t>672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28E3F463"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2A96738E"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68DBD252" w14:textId="77777777" w:rsidR="00431642" w:rsidRPr="009D0EFD" w:rsidRDefault="00431642" w:rsidP="002F7D52">
            <w:pPr>
              <w:spacing w:after="0" w:line="240" w:lineRule="auto"/>
              <w:rPr>
                <w:strike/>
                <w:sz w:val="18"/>
                <w:szCs w:val="18"/>
                <w:highlight w:val="yellow"/>
              </w:rPr>
            </w:pPr>
            <w:r w:rsidRPr="009D0EFD">
              <w:rPr>
                <w:strike/>
                <w:sz w:val="18"/>
                <w:szCs w:val="18"/>
                <w:highlight w:val="yellow"/>
              </w:rPr>
              <w:t>Liczba osób zadowolonych ze spotkań przeprowadzonych przez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20756B" w14:textId="77777777" w:rsidR="00431642" w:rsidRPr="009D0EFD" w:rsidRDefault="00431642" w:rsidP="002F7D52">
            <w:pPr>
              <w:spacing w:after="0" w:line="240" w:lineRule="auto"/>
              <w:jc w:val="center"/>
              <w:rPr>
                <w:strike/>
                <w:sz w:val="18"/>
                <w:szCs w:val="18"/>
                <w:highlight w:val="yellow"/>
              </w:rPr>
            </w:pPr>
            <w:r w:rsidRPr="009D0EFD">
              <w:rPr>
                <w:strike/>
                <w:sz w:val="18"/>
                <w:szCs w:val="18"/>
                <w:highlight w:val="yellow"/>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457DB5" w14:textId="77777777" w:rsidR="00431642" w:rsidRPr="009D0EFD" w:rsidRDefault="00431642" w:rsidP="002F7D52">
            <w:pPr>
              <w:spacing w:after="0" w:line="240" w:lineRule="auto"/>
              <w:jc w:val="right"/>
              <w:rPr>
                <w:strike/>
                <w:sz w:val="18"/>
                <w:szCs w:val="18"/>
                <w:highlight w:val="yellow"/>
              </w:rPr>
            </w:pPr>
            <w:r w:rsidRPr="009D0EFD">
              <w:rPr>
                <w:strike/>
                <w:sz w:val="18"/>
                <w:szCs w:val="18"/>
                <w:highlight w:val="yellow"/>
              </w:rPr>
              <w:t>0</w:t>
            </w:r>
          </w:p>
        </w:tc>
        <w:tc>
          <w:tcPr>
            <w:tcW w:w="1134" w:type="dxa"/>
            <w:tcBorders>
              <w:top w:val="nil"/>
              <w:left w:val="nil"/>
              <w:bottom w:val="single" w:sz="4" w:space="0" w:color="auto"/>
              <w:right w:val="single" w:sz="4" w:space="0" w:color="auto"/>
            </w:tcBorders>
            <w:shd w:val="clear" w:color="auto" w:fill="auto"/>
            <w:vAlign w:val="center"/>
          </w:tcPr>
          <w:p w14:paraId="10F481EB" w14:textId="14E95B02" w:rsidR="00431642" w:rsidRPr="009D0EFD" w:rsidRDefault="00431642" w:rsidP="002F7D52">
            <w:pPr>
              <w:spacing w:after="0" w:line="240" w:lineRule="auto"/>
              <w:jc w:val="right"/>
              <w:rPr>
                <w:strike/>
                <w:sz w:val="18"/>
                <w:szCs w:val="18"/>
                <w:highlight w:val="yellow"/>
              </w:rPr>
            </w:pPr>
            <w:r w:rsidRPr="009D0EFD">
              <w:rPr>
                <w:strike/>
                <w:sz w:val="18"/>
                <w:szCs w:val="18"/>
                <w:highlight w:val="yellow"/>
              </w:rPr>
              <w:t>537</w:t>
            </w:r>
          </w:p>
        </w:tc>
        <w:tc>
          <w:tcPr>
            <w:tcW w:w="7199" w:type="dxa"/>
            <w:gridSpan w:val="2"/>
            <w:tcBorders>
              <w:top w:val="single" w:sz="4" w:space="0" w:color="auto"/>
              <w:left w:val="nil"/>
              <w:bottom w:val="single" w:sz="4" w:space="0" w:color="auto"/>
              <w:right w:val="single" w:sz="8" w:space="0" w:color="000000"/>
            </w:tcBorders>
            <w:shd w:val="clear" w:color="auto" w:fill="auto"/>
          </w:tcPr>
          <w:p w14:paraId="0F28BCE9" w14:textId="77777777" w:rsidR="00431642" w:rsidRPr="009D0EFD" w:rsidRDefault="00431642" w:rsidP="002F7D52">
            <w:pPr>
              <w:jc w:val="center"/>
              <w:rPr>
                <w:strike/>
                <w:highlight w:val="yellow"/>
              </w:rPr>
            </w:pPr>
            <w:r w:rsidRPr="009D0EFD">
              <w:rPr>
                <w:strike/>
                <w:sz w:val="18"/>
                <w:szCs w:val="18"/>
                <w:highlight w:val="yellow"/>
              </w:rPr>
              <w:t>Dane własne LGD.</w:t>
            </w:r>
          </w:p>
        </w:tc>
      </w:tr>
      <w:tr w:rsidR="00431642" w:rsidRPr="007725D8" w14:paraId="23DAC6B0"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C234737"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06FED3D" w14:textId="77777777" w:rsidR="00431642" w:rsidRPr="009D0EFD" w:rsidRDefault="00431642" w:rsidP="002F7D52">
            <w:pPr>
              <w:spacing w:after="0" w:line="240" w:lineRule="auto"/>
              <w:rPr>
                <w:strike/>
                <w:sz w:val="18"/>
                <w:szCs w:val="18"/>
                <w:highlight w:val="yellow"/>
              </w:rPr>
            </w:pPr>
            <w:r w:rsidRPr="009D0EFD">
              <w:rPr>
                <w:strike/>
                <w:sz w:val="18"/>
                <w:szCs w:val="18"/>
                <w:highlight w:val="yellow"/>
              </w:rPr>
              <w:t>Liczba odbiorców wydanych, opracowanych publikacji i materiałów informacyjno-promocyjnych</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ECF1FC" w14:textId="77777777" w:rsidR="00431642" w:rsidRPr="009D0EFD" w:rsidRDefault="00431642" w:rsidP="002F7D52">
            <w:pPr>
              <w:spacing w:after="0" w:line="240" w:lineRule="auto"/>
              <w:jc w:val="center"/>
              <w:rPr>
                <w:strike/>
                <w:sz w:val="18"/>
                <w:szCs w:val="18"/>
                <w:highlight w:val="yellow"/>
              </w:rPr>
            </w:pPr>
            <w:r w:rsidRPr="009D0EFD">
              <w:rPr>
                <w:strike/>
                <w:sz w:val="18"/>
                <w:szCs w:val="18"/>
                <w:highlight w:val="yellow"/>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0C2C8E" w14:textId="77777777" w:rsidR="00431642" w:rsidRPr="009D0EFD" w:rsidRDefault="00431642" w:rsidP="002F7D52">
            <w:pPr>
              <w:spacing w:after="0" w:line="240" w:lineRule="auto"/>
              <w:jc w:val="right"/>
              <w:rPr>
                <w:strike/>
                <w:sz w:val="18"/>
                <w:szCs w:val="18"/>
                <w:highlight w:val="yellow"/>
              </w:rPr>
            </w:pPr>
            <w:r w:rsidRPr="009D0EFD">
              <w:rPr>
                <w:strike/>
                <w:sz w:val="18"/>
                <w:szCs w:val="18"/>
                <w:highlight w:val="yellow"/>
              </w:rPr>
              <w:t>0</w:t>
            </w:r>
          </w:p>
        </w:tc>
        <w:tc>
          <w:tcPr>
            <w:tcW w:w="1134" w:type="dxa"/>
            <w:tcBorders>
              <w:top w:val="nil"/>
              <w:left w:val="nil"/>
              <w:bottom w:val="single" w:sz="4" w:space="0" w:color="auto"/>
              <w:right w:val="single" w:sz="4" w:space="0" w:color="auto"/>
            </w:tcBorders>
            <w:shd w:val="clear" w:color="auto" w:fill="auto"/>
            <w:vAlign w:val="center"/>
          </w:tcPr>
          <w:p w14:paraId="57165159" w14:textId="3452622C" w:rsidR="00431642" w:rsidRPr="009D0EFD" w:rsidRDefault="00431642" w:rsidP="002F7D52">
            <w:pPr>
              <w:spacing w:after="0" w:line="240" w:lineRule="auto"/>
              <w:jc w:val="right"/>
              <w:rPr>
                <w:strike/>
                <w:sz w:val="18"/>
                <w:szCs w:val="18"/>
                <w:highlight w:val="yellow"/>
              </w:rPr>
            </w:pPr>
            <w:r w:rsidRPr="009D0EFD">
              <w:rPr>
                <w:strike/>
                <w:sz w:val="18"/>
                <w:szCs w:val="18"/>
                <w:highlight w:val="yellow"/>
              </w:rPr>
              <w:t>2.000</w:t>
            </w:r>
          </w:p>
        </w:tc>
        <w:tc>
          <w:tcPr>
            <w:tcW w:w="7199" w:type="dxa"/>
            <w:gridSpan w:val="2"/>
            <w:tcBorders>
              <w:top w:val="single" w:sz="4" w:space="0" w:color="auto"/>
              <w:left w:val="nil"/>
              <w:bottom w:val="single" w:sz="4" w:space="0" w:color="auto"/>
              <w:right w:val="single" w:sz="8" w:space="0" w:color="000000"/>
            </w:tcBorders>
            <w:shd w:val="clear" w:color="auto" w:fill="auto"/>
          </w:tcPr>
          <w:p w14:paraId="0E3BB6A6" w14:textId="1A897E80" w:rsidR="00431642" w:rsidRPr="009D0EFD" w:rsidRDefault="00431642" w:rsidP="002F7D52">
            <w:pPr>
              <w:jc w:val="center"/>
              <w:rPr>
                <w:strike/>
                <w:highlight w:val="yellow"/>
              </w:rPr>
            </w:pPr>
            <w:r w:rsidRPr="009D0EFD">
              <w:rPr>
                <w:strike/>
                <w:sz w:val="18"/>
                <w:szCs w:val="18"/>
                <w:highlight w:val="yellow"/>
              </w:rPr>
              <w:t>Dane własne LGD.</w:t>
            </w:r>
          </w:p>
        </w:tc>
      </w:tr>
      <w:tr w:rsidR="00431642" w:rsidRPr="007725D8" w14:paraId="01D5D03C"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B051340"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CC03267" w14:textId="77777777" w:rsidR="00431642" w:rsidRPr="007B7DEF" w:rsidRDefault="00431642" w:rsidP="002F7D52">
            <w:pPr>
              <w:spacing w:after="0" w:line="240" w:lineRule="auto"/>
              <w:rPr>
                <w:strike/>
                <w:sz w:val="18"/>
                <w:szCs w:val="18"/>
                <w:highlight w:val="yellow"/>
              </w:rPr>
            </w:pPr>
            <w:r w:rsidRPr="007B7DEF">
              <w:rPr>
                <w:strike/>
                <w:sz w:val="18"/>
                <w:szCs w:val="18"/>
                <w:highlight w:val="yellow"/>
              </w:rPr>
              <w:t>Liczba uczestników wydarzeń promocyjnych, na których promowano działalność LGD i obszar LSR</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5A5D14" w14:textId="77777777" w:rsidR="00431642" w:rsidRPr="007B7DEF" w:rsidRDefault="00431642" w:rsidP="002F7D52">
            <w:pPr>
              <w:spacing w:after="0" w:line="240" w:lineRule="auto"/>
              <w:jc w:val="center"/>
              <w:rPr>
                <w:strike/>
                <w:sz w:val="18"/>
                <w:szCs w:val="18"/>
                <w:highlight w:val="yellow"/>
              </w:rPr>
            </w:pPr>
            <w:r w:rsidRPr="007B7DEF">
              <w:rPr>
                <w:strike/>
                <w:sz w:val="18"/>
                <w:szCs w:val="18"/>
                <w:highlight w:val="yellow"/>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B1A2ED" w14:textId="77777777" w:rsidR="00431642" w:rsidRPr="007B7DEF" w:rsidRDefault="00431642" w:rsidP="002F7D52">
            <w:pPr>
              <w:spacing w:after="0" w:line="240" w:lineRule="auto"/>
              <w:jc w:val="right"/>
              <w:rPr>
                <w:strike/>
                <w:sz w:val="18"/>
                <w:szCs w:val="18"/>
                <w:highlight w:val="yellow"/>
              </w:rPr>
            </w:pPr>
            <w:r w:rsidRPr="007B7DEF">
              <w:rPr>
                <w:strike/>
                <w:sz w:val="18"/>
                <w:szCs w:val="18"/>
                <w:highlight w:val="yellow"/>
              </w:rPr>
              <w:t>0</w:t>
            </w:r>
          </w:p>
        </w:tc>
        <w:tc>
          <w:tcPr>
            <w:tcW w:w="1134" w:type="dxa"/>
            <w:tcBorders>
              <w:top w:val="nil"/>
              <w:left w:val="nil"/>
              <w:bottom w:val="single" w:sz="4" w:space="0" w:color="auto"/>
              <w:right w:val="single" w:sz="4" w:space="0" w:color="auto"/>
            </w:tcBorders>
            <w:shd w:val="clear" w:color="auto" w:fill="auto"/>
            <w:vAlign w:val="center"/>
          </w:tcPr>
          <w:p w14:paraId="2EC4560F" w14:textId="163D8702" w:rsidR="00431642" w:rsidRPr="007B7DEF" w:rsidRDefault="00431642" w:rsidP="002F7D52">
            <w:pPr>
              <w:spacing w:after="0" w:line="240" w:lineRule="auto"/>
              <w:jc w:val="right"/>
              <w:rPr>
                <w:strike/>
                <w:sz w:val="18"/>
                <w:szCs w:val="18"/>
                <w:highlight w:val="yellow"/>
              </w:rPr>
            </w:pPr>
            <w:r w:rsidRPr="007B7DEF">
              <w:rPr>
                <w:strike/>
                <w:sz w:val="18"/>
                <w:szCs w:val="18"/>
                <w:highlight w:val="yellow"/>
              </w:rPr>
              <w:t>2.800</w:t>
            </w:r>
          </w:p>
        </w:tc>
        <w:tc>
          <w:tcPr>
            <w:tcW w:w="7199" w:type="dxa"/>
            <w:gridSpan w:val="2"/>
            <w:tcBorders>
              <w:top w:val="single" w:sz="4" w:space="0" w:color="auto"/>
              <w:left w:val="nil"/>
              <w:bottom w:val="single" w:sz="4" w:space="0" w:color="auto"/>
              <w:right w:val="single" w:sz="8" w:space="0" w:color="000000"/>
            </w:tcBorders>
            <w:shd w:val="clear" w:color="auto" w:fill="auto"/>
          </w:tcPr>
          <w:p w14:paraId="3D264FF2" w14:textId="77777777" w:rsidR="00431642" w:rsidRPr="007B7DEF" w:rsidRDefault="00431642" w:rsidP="002F7D52">
            <w:pPr>
              <w:jc w:val="center"/>
              <w:rPr>
                <w:strike/>
                <w:highlight w:val="yellow"/>
              </w:rPr>
            </w:pPr>
            <w:r w:rsidRPr="007B7DEF">
              <w:rPr>
                <w:strike/>
                <w:sz w:val="18"/>
                <w:szCs w:val="18"/>
                <w:highlight w:val="yellow"/>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defaworyzowane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t>
            </w:r>
            <w:r w:rsidRPr="007725D8">
              <w:rPr>
                <w:color w:val="000000"/>
                <w:sz w:val="18"/>
                <w:szCs w:val="18"/>
              </w:rPr>
              <w:lastRenderedPageBreak/>
              <w:t>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lastRenderedPageBreak/>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2F7D52" w:rsidRPr="007725D8" w14:paraId="4DF3ADC2" w14:textId="77777777" w:rsidTr="00B44F6F">
        <w:trPr>
          <w:trHeight w:val="130"/>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2F7D52" w:rsidRPr="007725D8" w:rsidRDefault="002F7D52" w:rsidP="002F7D52">
            <w:pPr>
              <w:spacing w:after="0" w:line="240" w:lineRule="auto"/>
              <w:rPr>
                <w:sz w:val="18"/>
                <w:szCs w:val="18"/>
              </w:rPr>
            </w:pPr>
            <w:r w:rsidRPr="007725D8">
              <w:rPr>
                <w:sz w:val="18"/>
                <w:szCs w:val="18"/>
              </w:rPr>
              <w:t>3.2.1</w:t>
            </w:r>
          </w:p>
        </w:tc>
        <w:tc>
          <w:tcPr>
            <w:tcW w:w="1670" w:type="dxa"/>
            <w:vMerge w:val="restart"/>
            <w:tcBorders>
              <w:top w:val="single" w:sz="4" w:space="0" w:color="auto"/>
            </w:tcBorders>
          </w:tcPr>
          <w:p w14:paraId="4F347EC9" w14:textId="77777777" w:rsidR="002F7D52" w:rsidRPr="007725D8" w:rsidRDefault="002F7D52" w:rsidP="002F7D52">
            <w:pPr>
              <w:spacing w:after="0" w:line="240" w:lineRule="auto"/>
              <w:rPr>
                <w:rFonts w:cs="Arial"/>
                <w:sz w:val="18"/>
                <w:szCs w:val="18"/>
              </w:rPr>
            </w:pPr>
            <w:r w:rsidRPr="007725D8">
              <w:rPr>
                <w:rFonts w:cs="Arial"/>
                <w:sz w:val="18"/>
                <w:szCs w:val="18"/>
              </w:rPr>
              <w:t>Inicjatywy w zakresie aktywizacji i integracji mieszkańców obszaru LSR</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2BF0BBA3" w14:textId="77777777" w:rsidR="002F7D52" w:rsidRPr="007725D8" w:rsidRDefault="002F7D52" w:rsidP="002F7D52">
            <w:pPr>
              <w:spacing w:after="0" w:line="240" w:lineRule="auto"/>
              <w:jc w:val="center"/>
              <w:rPr>
                <w:sz w:val="18"/>
                <w:szCs w:val="18"/>
              </w:rPr>
            </w:pPr>
            <w:r w:rsidRPr="007725D8">
              <w:rPr>
                <w:sz w:val="18"/>
                <w:szCs w:val="18"/>
              </w:rPr>
              <w:t>mieszkańcy obszaru, organizacje pozarządowe i lokalni liderzy, grupy defaworyzowane</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4D5B3527" w14:textId="7EFB54D5" w:rsidR="002F7D52" w:rsidRPr="007725D8" w:rsidRDefault="002F7D52" w:rsidP="002F7D52">
            <w:pPr>
              <w:spacing w:after="0" w:line="240" w:lineRule="auto"/>
              <w:jc w:val="center"/>
              <w:rPr>
                <w:sz w:val="18"/>
                <w:szCs w:val="18"/>
              </w:rPr>
            </w:pPr>
            <w:r w:rsidRPr="007725D8">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130A4F" w14:textId="77777777" w:rsidR="002F7D52" w:rsidRPr="000147EB" w:rsidRDefault="002F7D52" w:rsidP="002F7D52">
            <w:pPr>
              <w:spacing w:after="0" w:line="240" w:lineRule="auto"/>
              <w:jc w:val="center"/>
              <w:rPr>
                <w:sz w:val="18"/>
                <w:szCs w:val="18"/>
              </w:rPr>
            </w:pPr>
            <w:r w:rsidRPr="000147EB">
              <w:rPr>
                <w:sz w:val="18"/>
                <w:szCs w:val="18"/>
              </w:rPr>
              <w:t xml:space="preserve">Liczba wspartych operacji dotyczących inicjatyw w zakresie aktywizacji i integracji mieszkańców </w:t>
            </w:r>
          </w:p>
        </w:tc>
        <w:tc>
          <w:tcPr>
            <w:tcW w:w="1134" w:type="dxa"/>
            <w:tcBorders>
              <w:top w:val="nil"/>
              <w:left w:val="nil"/>
              <w:bottom w:val="single" w:sz="4" w:space="0" w:color="auto"/>
              <w:right w:val="single" w:sz="4" w:space="0" w:color="auto"/>
            </w:tcBorders>
            <w:shd w:val="clear" w:color="auto" w:fill="auto"/>
            <w:vAlign w:val="center"/>
          </w:tcPr>
          <w:p w14:paraId="587F5D2D"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267771" w14:textId="77777777" w:rsidR="002F7D52" w:rsidRPr="000147EB" w:rsidRDefault="002F7D52" w:rsidP="002F7D52">
            <w:pPr>
              <w:spacing w:after="0" w:line="240" w:lineRule="auto"/>
              <w:jc w:val="center"/>
              <w:rPr>
                <w:sz w:val="18"/>
                <w:szCs w:val="18"/>
              </w:rPr>
            </w:pPr>
            <w:r w:rsidRPr="000147EB">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1DD11BEC" w14:textId="77777777" w:rsidR="002F7D52" w:rsidRDefault="002F7D52" w:rsidP="002F7D52">
            <w:pPr>
              <w:spacing w:after="0" w:line="240" w:lineRule="auto"/>
              <w:jc w:val="center"/>
              <w:rPr>
                <w:strike/>
                <w:sz w:val="18"/>
                <w:szCs w:val="18"/>
              </w:rPr>
            </w:pPr>
            <w:r w:rsidRPr="009D0EFD">
              <w:rPr>
                <w:strike/>
                <w:sz w:val="18"/>
                <w:szCs w:val="18"/>
                <w:highlight w:val="yellow"/>
              </w:rPr>
              <w:t>20</w:t>
            </w:r>
            <w:r w:rsidRPr="009D0EFD">
              <w:rPr>
                <w:strike/>
                <w:sz w:val="18"/>
                <w:szCs w:val="18"/>
              </w:rPr>
              <w:t> </w:t>
            </w:r>
          </w:p>
          <w:p w14:paraId="43C0F9B3" w14:textId="7A290080" w:rsidR="009D0EFD" w:rsidRPr="009D0EFD" w:rsidRDefault="009D0EFD" w:rsidP="002F7D52">
            <w:pPr>
              <w:spacing w:after="0" w:line="240" w:lineRule="auto"/>
              <w:jc w:val="center"/>
              <w:rPr>
                <w:sz w:val="18"/>
                <w:szCs w:val="18"/>
              </w:rPr>
            </w:pPr>
            <w:r w:rsidRPr="009D0EFD">
              <w:rPr>
                <w:sz w:val="18"/>
                <w:szCs w:val="18"/>
                <w:highlight w:val="yellow"/>
              </w:rPr>
              <w:t>8</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5D382516"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3A90BB14" w14:textId="77777777" w:rsidTr="00B44F6F">
        <w:trPr>
          <w:trHeight w:val="130"/>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5DD37B" w14:textId="77777777" w:rsidR="002F7D52" w:rsidRPr="007725D8" w:rsidRDefault="002F7D52" w:rsidP="002F7D52">
            <w:pPr>
              <w:spacing w:after="0" w:line="240" w:lineRule="auto"/>
              <w:rPr>
                <w:sz w:val="18"/>
                <w:szCs w:val="18"/>
              </w:rPr>
            </w:pPr>
          </w:p>
        </w:tc>
        <w:tc>
          <w:tcPr>
            <w:tcW w:w="1670" w:type="dxa"/>
            <w:vMerge/>
          </w:tcPr>
          <w:p w14:paraId="6286CDA7"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88C73CE"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439481"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4FD92" w14:textId="77777777" w:rsidR="002F7D52" w:rsidRPr="000147EB" w:rsidRDefault="002F7D52" w:rsidP="002F7D52">
            <w:pPr>
              <w:spacing w:after="0" w:line="240" w:lineRule="auto"/>
              <w:jc w:val="center"/>
              <w:rPr>
                <w:sz w:val="18"/>
                <w:szCs w:val="18"/>
              </w:rPr>
            </w:pPr>
            <w:r w:rsidRPr="000147EB">
              <w:rPr>
                <w:sz w:val="18"/>
                <w:szCs w:val="18"/>
              </w:rPr>
              <w:t>Liczba przeprowadzonych szkoleń</w:t>
            </w:r>
          </w:p>
        </w:tc>
        <w:tc>
          <w:tcPr>
            <w:tcW w:w="1134" w:type="dxa"/>
            <w:tcBorders>
              <w:top w:val="nil"/>
              <w:left w:val="nil"/>
              <w:bottom w:val="single" w:sz="4" w:space="0" w:color="auto"/>
              <w:right w:val="single" w:sz="4" w:space="0" w:color="auto"/>
            </w:tcBorders>
            <w:shd w:val="clear" w:color="auto" w:fill="auto"/>
            <w:vAlign w:val="center"/>
          </w:tcPr>
          <w:p w14:paraId="6AA0824F" w14:textId="77777777" w:rsidR="002F7D52" w:rsidRPr="000147EB" w:rsidRDefault="002F7D52" w:rsidP="002F7D52">
            <w:pPr>
              <w:spacing w:after="0" w:line="240" w:lineRule="auto"/>
              <w:jc w:val="center"/>
              <w:rPr>
                <w:sz w:val="18"/>
                <w:szCs w:val="18"/>
                <w:vertAlign w:val="superscript"/>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B3FA5A"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C4ABC38" w14:textId="77777777" w:rsidR="002F7D52" w:rsidRPr="009D0EFD" w:rsidRDefault="002F7D52" w:rsidP="002F7D52">
            <w:pPr>
              <w:spacing w:after="0" w:line="240" w:lineRule="auto"/>
              <w:jc w:val="center"/>
              <w:rPr>
                <w:strike/>
                <w:sz w:val="18"/>
                <w:szCs w:val="18"/>
              </w:rPr>
            </w:pPr>
            <w:r w:rsidRPr="009D0EFD">
              <w:rPr>
                <w:strike/>
                <w:sz w:val="18"/>
                <w:szCs w:val="18"/>
                <w:highlight w:val="yellow"/>
              </w:rPr>
              <w:t>5</w:t>
            </w:r>
          </w:p>
          <w:p w14:paraId="55980684" w14:textId="0A23B3EC" w:rsidR="009D0EFD" w:rsidRPr="000147EB" w:rsidRDefault="009D0EFD" w:rsidP="002F7D52">
            <w:pPr>
              <w:spacing w:after="0" w:line="240" w:lineRule="auto"/>
              <w:jc w:val="center"/>
              <w:rPr>
                <w:sz w:val="18"/>
                <w:szCs w:val="18"/>
              </w:rPr>
            </w:pPr>
            <w:r>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vAlign w:val="center"/>
          </w:tcPr>
          <w:p w14:paraId="443EDC28" w14:textId="77777777" w:rsidR="002F7D52" w:rsidRPr="000147EB" w:rsidRDefault="002F7D52" w:rsidP="002F7D52">
            <w:pPr>
              <w:spacing w:after="0" w:line="240" w:lineRule="auto"/>
              <w:jc w:val="center"/>
              <w:rPr>
                <w:sz w:val="18"/>
                <w:szCs w:val="18"/>
              </w:rPr>
            </w:pPr>
            <w:r w:rsidRPr="000147EB">
              <w:rPr>
                <w:sz w:val="18"/>
                <w:szCs w:val="18"/>
              </w:rPr>
              <w:t>Ankiety monitorujące od beneficjentów pomocy, sprawozdania, dane UM/ARiMR </w:t>
            </w:r>
          </w:p>
        </w:tc>
      </w:tr>
      <w:tr w:rsidR="002F7D52" w:rsidRPr="007725D8" w14:paraId="543F363E"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D65D238" w14:textId="77777777" w:rsidR="002F7D52" w:rsidRPr="00110D15" w:rsidRDefault="002F7D52" w:rsidP="002F7D52">
            <w:pPr>
              <w:spacing w:after="0" w:line="240" w:lineRule="auto"/>
              <w:rPr>
                <w:sz w:val="18"/>
                <w:szCs w:val="18"/>
              </w:rPr>
            </w:pPr>
            <w:r w:rsidRPr="00110D15">
              <w:rPr>
                <w:sz w:val="18"/>
                <w:szCs w:val="18"/>
              </w:rPr>
              <w:t>3.2.2</w:t>
            </w:r>
          </w:p>
        </w:tc>
        <w:tc>
          <w:tcPr>
            <w:tcW w:w="1670" w:type="dxa"/>
            <w:vMerge w:val="restart"/>
            <w:tcBorders>
              <w:top w:val="single" w:sz="4" w:space="0" w:color="auto"/>
            </w:tcBorders>
          </w:tcPr>
          <w:p w14:paraId="263E9406" w14:textId="77777777" w:rsidR="002F7D52" w:rsidRPr="00110D15" w:rsidRDefault="002F7D52" w:rsidP="002F7D52">
            <w:pPr>
              <w:spacing w:after="0" w:line="240" w:lineRule="auto"/>
              <w:rPr>
                <w:rFonts w:cs="Arial"/>
                <w:sz w:val="18"/>
                <w:szCs w:val="18"/>
              </w:rPr>
            </w:pPr>
            <w:r w:rsidRPr="00110D15">
              <w:rPr>
                <w:rFonts w:cs="Arial"/>
                <w:sz w:val="18"/>
                <w:szCs w:val="18"/>
              </w:rPr>
              <w:t>Funkcjonowanie LGD</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9C17050" w14:textId="77777777" w:rsidR="002F7D52" w:rsidRPr="00110D15" w:rsidRDefault="002F7D52" w:rsidP="002F7D52">
            <w:pPr>
              <w:spacing w:after="0" w:line="240" w:lineRule="auto"/>
              <w:jc w:val="center"/>
              <w:rPr>
                <w:sz w:val="18"/>
                <w:szCs w:val="18"/>
              </w:rPr>
            </w:pPr>
            <w:r w:rsidRPr="00110D15">
              <w:rPr>
                <w:sz w:val="18"/>
                <w:szCs w:val="18"/>
              </w:rPr>
              <w:t>LGD, mieszkańcy obszaru</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CFE8781" w14:textId="77777777" w:rsidR="002F7D52" w:rsidRPr="00110D15" w:rsidRDefault="002F7D52" w:rsidP="002F7D52">
            <w:pPr>
              <w:spacing w:after="0" w:line="240" w:lineRule="auto"/>
              <w:jc w:val="center"/>
              <w:rPr>
                <w:sz w:val="18"/>
                <w:szCs w:val="18"/>
              </w:rPr>
            </w:pPr>
            <w:r w:rsidRPr="00110D15">
              <w:rPr>
                <w:sz w:val="18"/>
                <w:szCs w:val="18"/>
              </w:rPr>
              <w:t>koszty bieżące, aktywizacja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A11C8E" w14:textId="7B2329B6"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Liczba osobodni szkoleń dla pracowników LGD</w:t>
            </w:r>
          </w:p>
        </w:tc>
        <w:tc>
          <w:tcPr>
            <w:tcW w:w="1134" w:type="dxa"/>
            <w:tcBorders>
              <w:top w:val="nil"/>
              <w:left w:val="nil"/>
              <w:bottom w:val="single" w:sz="4" w:space="0" w:color="auto"/>
              <w:right w:val="single" w:sz="4" w:space="0" w:color="auto"/>
            </w:tcBorders>
            <w:shd w:val="clear" w:color="auto" w:fill="auto"/>
            <w:vAlign w:val="center"/>
          </w:tcPr>
          <w:p w14:paraId="1ED1525F" w14:textId="77777777"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1D7CF" w14:textId="77777777"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1D0FD1C" w14:textId="7804239F"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16</w:t>
            </w:r>
          </w:p>
        </w:tc>
        <w:tc>
          <w:tcPr>
            <w:tcW w:w="5639" w:type="dxa"/>
            <w:tcBorders>
              <w:top w:val="single" w:sz="4" w:space="0" w:color="auto"/>
              <w:left w:val="nil"/>
              <w:bottom w:val="single" w:sz="4" w:space="0" w:color="auto"/>
              <w:right w:val="single" w:sz="4" w:space="0" w:color="auto"/>
            </w:tcBorders>
            <w:shd w:val="clear" w:color="auto" w:fill="auto"/>
          </w:tcPr>
          <w:p w14:paraId="298AFE01" w14:textId="77777777" w:rsidR="002F7D52" w:rsidRPr="009D0EFD" w:rsidRDefault="002F7D52" w:rsidP="002F7D52">
            <w:pPr>
              <w:jc w:val="center"/>
              <w:rPr>
                <w:strike/>
                <w:highlight w:val="yellow"/>
              </w:rPr>
            </w:pPr>
            <w:r w:rsidRPr="009D0EFD">
              <w:rPr>
                <w:strike/>
                <w:sz w:val="18"/>
                <w:szCs w:val="18"/>
                <w:highlight w:val="yellow"/>
              </w:rPr>
              <w:t>Dane własne LGD.</w:t>
            </w:r>
          </w:p>
        </w:tc>
      </w:tr>
      <w:tr w:rsidR="002F7D52" w:rsidRPr="007725D8" w14:paraId="069EE61B"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10C61D" w14:textId="77777777" w:rsidR="002F7D52" w:rsidRPr="00110D15" w:rsidRDefault="002F7D52" w:rsidP="002F7D52">
            <w:pPr>
              <w:spacing w:after="0" w:line="240" w:lineRule="auto"/>
              <w:rPr>
                <w:sz w:val="18"/>
                <w:szCs w:val="18"/>
              </w:rPr>
            </w:pPr>
          </w:p>
        </w:tc>
        <w:tc>
          <w:tcPr>
            <w:tcW w:w="1670" w:type="dxa"/>
            <w:vMerge/>
          </w:tcPr>
          <w:p w14:paraId="568CF4F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789F7F6C"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19E8598F"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C0783A" w14:textId="13F6BBCC" w:rsidR="002F7D52" w:rsidRPr="00110D15" w:rsidRDefault="002F7D52" w:rsidP="002F7D52">
            <w:pPr>
              <w:spacing w:after="0" w:line="240" w:lineRule="auto"/>
              <w:jc w:val="center"/>
              <w:rPr>
                <w:sz w:val="18"/>
                <w:szCs w:val="18"/>
              </w:rPr>
            </w:pPr>
            <w:r w:rsidRPr="00110D15">
              <w:rPr>
                <w:sz w:val="18"/>
                <w:szCs w:val="18"/>
              </w:rPr>
              <w:t xml:space="preserve">Liczba osobodni szkoleń </w:t>
            </w:r>
            <w:r w:rsidRPr="009D0EFD">
              <w:rPr>
                <w:sz w:val="18"/>
                <w:szCs w:val="18"/>
                <w:highlight w:val="yellow"/>
              </w:rPr>
              <w:t xml:space="preserve">dla </w:t>
            </w:r>
            <w:r w:rsidR="009D0EFD" w:rsidRPr="009D0EFD">
              <w:rPr>
                <w:sz w:val="18"/>
                <w:szCs w:val="18"/>
                <w:highlight w:val="yellow"/>
              </w:rPr>
              <w:t>pracowników i</w:t>
            </w:r>
            <w:r w:rsidR="009D0EFD">
              <w:rPr>
                <w:sz w:val="18"/>
                <w:szCs w:val="18"/>
              </w:rPr>
              <w:t xml:space="preserve"> </w:t>
            </w:r>
            <w:r w:rsidRPr="00110D15">
              <w:rPr>
                <w:sz w:val="18"/>
                <w:szCs w:val="18"/>
              </w:rPr>
              <w:t>organów LGD</w:t>
            </w:r>
          </w:p>
        </w:tc>
        <w:tc>
          <w:tcPr>
            <w:tcW w:w="1134" w:type="dxa"/>
            <w:tcBorders>
              <w:top w:val="nil"/>
              <w:left w:val="nil"/>
              <w:bottom w:val="single" w:sz="4" w:space="0" w:color="auto"/>
              <w:right w:val="single" w:sz="4" w:space="0" w:color="auto"/>
            </w:tcBorders>
            <w:shd w:val="clear" w:color="auto" w:fill="auto"/>
            <w:vAlign w:val="center"/>
          </w:tcPr>
          <w:p w14:paraId="4FD1022A" w14:textId="77777777" w:rsidR="002F7D52" w:rsidRPr="00110D15" w:rsidRDefault="002F7D52" w:rsidP="002F7D52">
            <w:pPr>
              <w:spacing w:after="0" w:line="240" w:lineRule="auto"/>
              <w:jc w:val="center"/>
              <w:rPr>
                <w:sz w:val="18"/>
                <w:szCs w:val="18"/>
              </w:rPr>
            </w:pPr>
            <w:r w:rsidRPr="00110D15">
              <w:rPr>
                <w:sz w:val="18"/>
                <w:szCs w:val="18"/>
              </w:rPr>
              <w:t>osobodzień</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4CEED6" w14:textId="77777777" w:rsidR="002F7D52" w:rsidRPr="00110D15" w:rsidRDefault="002F7D52" w:rsidP="002F7D52">
            <w:pPr>
              <w:spacing w:after="0" w:line="240" w:lineRule="auto"/>
              <w:jc w:val="center"/>
              <w:rPr>
                <w:sz w:val="18"/>
                <w:szCs w:val="18"/>
              </w:rPr>
            </w:pPr>
            <w:r w:rsidRPr="00110D15">
              <w:rPr>
                <w:sz w:val="18"/>
                <w:szCs w:val="18"/>
              </w:rPr>
              <w:t>0 </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EA4FE64" w14:textId="77777777" w:rsidR="002F7D52" w:rsidRDefault="002F7D52" w:rsidP="002F7D52">
            <w:pPr>
              <w:spacing w:after="0" w:line="240" w:lineRule="auto"/>
              <w:jc w:val="center"/>
              <w:rPr>
                <w:strike/>
                <w:sz w:val="18"/>
                <w:szCs w:val="18"/>
                <w:highlight w:val="yellow"/>
              </w:rPr>
            </w:pPr>
            <w:r w:rsidRPr="009D0EFD">
              <w:rPr>
                <w:strike/>
                <w:sz w:val="18"/>
                <w:szCs w:val="18"/>
                <w:highlight w:val="yellow"/>
              </w:rPr>
              <w:t>60</w:t>
            </w:r>
          </w:p>
          <w:p w14:paraId="42734F99" w14:textId="15E5FC3A" w:rsidR="009D0EFD" w:rsidRPr="009D0EFD" w:rsidRDefault="009D0EFD" w:rsidP="002F7D52">
            <w:pPr>
              <w:spacing w:after="0" w:line="240" w:lineRule="auto"/>
              <w:jc w:val="center"/>
              <w:rPr>
                <w:strike/>
                <w:sz w:val="18"/>
                <w:szCs w:val="18"/>
              </w:rPr>
            </w:pPr>
            <w:r>
              <w:rPr>
                <w:strike/>
                <w:sz w:val="18"/>
                <w:szCs w:val="18"/>
              </w:rPr>
              <w:t>76</w:t>
            </w:r>
          </w:p>
        </w:tc>
        <w:tc>
          <w:tcPr>
            <w:tcW w:w="5639" w:type="dxa"/>
            <w:tcBorders>
              <w:top w:val="single" w:sz="4" w:space="0" w:color="auto"/>
              <w:left w:val="nil"/>
              <w:bottom w:val="single" w:sz="4" w:space="0" w:color="auto"/>
              <w:right w:val="single" w:sz="4" w:space="0" w:color="auto"/>
            </w:tcBorders>
            <w:shd w:val="clear" w:color="auto" w:fill="auto"/>
          </w:tcPr>
          <w:p w14:paraId="00566B82" w14:textId="77777777" w:rsidR="002F7D52" w:rsidRPr="00110D15" w:rsidRDefault="002F7D52" w:rsidP="002F7D52">
            <w:pPr>
              <w:jc w:val="center"/>
              <w:rPr>
                <w:sz w:val="18"/>
                <w:szCs w:val="18"/>
              </w:rPr>
            </w:pPr>
            <w:r w:rsidRPr="00110D15">
              <w:rPr>
                <w:sz w:val="18"/>
                <w:szCs w:val="18"/>
              </w:rPr>
              <w:t>Dane własne LGD.</w:t>
            </w:r>
          </w:p>
          <w:p w14:paraId="5CC181D6" w14:textId="578D121E" w:rsidR="002F7D52" w:rsidRPr="00110D15" w:rsidRDefault="002F7D52" w:rsidP="002F7D52">
            <w:pPr>
              <w:jc w:val="cente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77777777" w:rsidR="002F7D52" w:rsidRPr="00110D15" w:rsidRDefault="002F7D52" w:rsidP="002F7D52">
            <w:pPr>
              <w:spacing w:after="0" w:line="240" w:lineRule="auto"/>
              <w:jc w:val="center"/>
              <w:rPr>
                <w:sz w:val="18"/>
                <w:szCs w:val="18"/>
              </w:rPr>
            </w:pPr>
            <w:r w:rsidRPr="00110D15">
              <w:rPr>
                <w:sz w:val="18"/>
                <w:szCs w:val="18"/>
              </w:rPr>
              <w:t xml:space="preserve">Liczba </w:t>
            </w:r>
            <w:r w:rsidRPr="009D0EFD">
              <w:rPr>
                <w:strike/>
                <w:sz w:val="18"/>
                <w:szCs w:val="18"/>
                <w:highlight w:val="yellow"/>
              </w:rPr>
              <w:t>osób</w:t>
            </w:r>
            <w:r w:rsidRPr="00110D15">
              <w:rPr>
                <w:sz w:val="18"/>
                <w:szCs w:val="18"/>
              </w:rPr>
              <w:t>/podmiotów,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77777777" w:rsidR="002F7D52" w:rsidRPr="00110D15" w:rsidRDefault="002F7D52" w:rsidP="002F7D52">
            <w:pPr>
              <w:spacing w:after="0" w:line="240" w:lineRule="auto"/>
              <w:jc w:val="center"/>
              <w:rPr>
                <w:sz w:val="18"/>
                <w:szCs w:val="18"/>
              </w:rPr>
            </w:pPr>
            <w:r w:rsidRPr="009D0EFD">
              <w:rPr>
                <w:strike/>
                <w:sz w:val="18"/>
                <w:szCs w:val="18"/>
                <w:highlight w:val="yellow"/>
              </w:rPr>
              <w:t>osoby</w:t>
            </w:r>
            <w:r w:rsidRPr="00110D15">
              <w:rPr>
                <w:sz w:val="18"/>
                <w:szCs w:val="18"/>
              </w:rPr>
              <w:t>/ 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078D6652"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9D0EFD">
              <w:rPr>
                <w:sz w:val="18"/>
                <w:szCs w:val="18"/>
                <w:highlight w:val="yellow"/>
              </w:rPr>
              <w:t>wydarzeń adresowanych do mieszkańców</w:t>
            </w:r>
            <w:r w:rsidR="009D0EFD">
              <w:rPr>
                <w:sz w:val="18"/>
                <w:szCs w:val="18"/>
              </w:rPr>
              <w:t xml:space="preserve"> </w:t>
            </w:r>
            <w:r w:rsidRPr="009D0EFD">
              <w:rPr>
                <w:strike/>
                <w:sz w:val="18"/>
                <w:szCs w:val="18"/>
                <w:highlight w:val="yellow"/>
              </w:rPr>
              <w:t>informacyjno-konsultacyjnych LGD z mieszkańcami</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12A7528C" w:rsidR="002F7D52" w:rsidRPr="00110D15" w:rsidRDefault="002F7D52" w:rsidP="002F7D52">
            <w:pPr>
              <w:spacing w:after="0" w:line="240" w:lineRule="auto"/>
              <w:jc w:val="center"/>
              <w:rPr>
                <w:sz w:val="18"/>
                <w:szCs w:val="18"/>
              </w:rPr>
            </w:pPr>
            <w:r w:rsidRPr="00110D15">
              <w:rPr>
                <w:sz w:val="18"/>
                <w:szCs w:val="18"/>
              </w:rPr>
              <w:t>42</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23D3171E"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00E91092" w14:textId="77777777" w:rsidR="002F7D52" w:rsidRPr="00110D15" w:rsidRDefault="002F7D52" w:rsidP="002F7D52">
            <w:pPr>
              <w:spacing w:after="0" w:line="240" w:lineRule="auto"/>
              <w:rPr>
                <w:sz w:val="18"/>
                <w:szCs w:val="18"/>
              </w:rPr>
            </w:pPr>
          </w:p>
        </w:tc>
        <w:tc>
          <w:tcPr>
            <w:tcW w:w="1670" w:type="dxa"/>
            <w:vMerge/>
          </w:tcPr>
          <w:p w14:paraId="082D5921"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4EC10148"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5D5B18A2"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CCEF8C" w14:textId="77777777" w:rsidR="002F7D52" w:rsidRPr="009D0EFD" w:rsidRDefault="002F7D52" w:rsidP="002F7D52">
            <w:pPr>
              <w:spacing w:after="0" w:line="256" w:lineRule="auto"/>
              <w:ind w:left="58"/>
              <w:jc w:val="center"/>
              <w:textAlignment w:val="baseline"/>
              <w:rPr>
                <w:rFonts w:eastAsia="Lucida Grande" w:cs="Arial"/>
                <w:strike/>
                <w:color w:val="000000"/>
                <w:kern w:val="24"/>
                <w:sz w:val="18"/>
                <w:szCs w:val="18"/>
                <w:highlight w:val="yellow"/>
                <w:lang w:eastAsia="pl-PL"/>
              </w:rPr>
            </w:pPr>
            <w:r w:rsidRPr="009D0EFD">
              <w:rPr>
                <w:rFonts w:eastAsia="Lucida Grande" w:cs="Arial"/>
                <w:strike/>
                <w:color w:val="000000"/>
                <w:kern w:val="24"/>
                <w:sz w:val="18"/>
                <w:szCs w:val="18"/>
                <w:highlight w:val="yellow"/>
                <w:lang w:eastAsia="pl-PL"/>
              </w:rPr>
              <w:t>Liczba wydanych, opracowanych publikacji i materiałów informacyjno-promocyjnych</w:t>
            </w:r>
          </w:p>
        </w:tc>
        <w:tc>
          <w:tcPr>
            <w:tcW w:w="1134" w:type="dxa"/>
            <w:tcBorders>
              <w:top w:val="nil"/>
              <w:left w:val="nil"/>
              <w:bottom w:val="single" w:sz="4" w:space="0" w:color="auto"/>
              <w:right w:val="single" w:sz="4" w:space="0" w:color="auto"/>
            </w:tcBorders>
            <w:shd w:val="clear" w:color="auto" w:fill="auto"/>
            <w:vAlign w:val="center"/>
          </w:tcPr>
          <w:p w14:paraId="730E8887" w14:textId="77777777"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988581" w14:textId="77777777"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9464D0C" w14:textId="5274DD02"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1</w:t>
            </w:r>
          </w:p>
        </w:tc>
        <w:tc>
          <w:tcPr>
            <w:tcW w:w="5639" w:type="dxa"/>
            <w:tcBorders>
              <w:top w:val="single" w:sz="4" w:space="0" w:color="auto"/>
              <w:left w:val="nil"/>
              <w:bottom w:val="single" w:sz="4" w:space="0" w:color="auto"/>
              <w:right w:val="single" w:sz="4" w:space="0" w:color="auto"/>
            </w:tcBorders>
            <w:shd w:val="clear" w:color="auto" w:fill="auto"/>
          </w:tcPr>
          <w:p w14:paraId="4906C57D" w14:textId="77777777" w:rsidR="002F7D52" w:rsidRPr="009D0EFD" w:rsidRDefault="002F7D52" w:rsidP="002F7D52">
            <w:pPr>
              <w:jc w:val="center"/>
              <w:rPr>
                <w:strike/>
                <w:highlight w:val="yellow"/>
              </w:rPr>
            </w:pPr>
            <w:r w:rsidRPr="009D0EFD">
              <w:rPr>
                <w:strike/>
                <w:sz w:val="18"/>
                <w:szCs w:val="18"/>
                <w:highlight w:val="yellow"/>
              </w:rPr>
              <w:t>Dane własne LGD.</w:t>
            </w:r>
          </w:p>
        </w:tc>
      </w:tr>
      <w:tr w:rsidR="002F7D52" w:rsidRPr="007725D8" w14:paraId="3E93486A"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742A910B" w14:textId="77777777" w:rsidR="002F7D52" w:rsidRPr="00110D15" w:rsidRDefault="002F7D52" w:rsidP="002F7D52">
            <w:pPr>
              <w:spacing w:after="0" w:line="240" w:lineRule="auto"/>
              <w:rPr>
                <w:sz w:val="18"/>
                <w:szCs w:val="18"/>
              </w:rPr>
            </w:pPr>
          </w:p>
        </w:tc>
        <w:tc>
          <w:tcPr>
            <w:tcW w:w="1670" w:type="dxa"/>
            <w:vMerge/>
          </w:tcPr>
          <w:p w14:paraId="200B4736"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BB7B1F7"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0133384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02FD32" w14:textId="77777777" w:rsidR="002F7D52" w:rsidRPr="009D0EFD" w:rsidRDefault="002F7D52" w:rsidP="002F7D52">
            <w:pPr>
              <w:spacing w:after="0" w:line="240" w:lineRule="auto"/>
              <w:jc w:val="center"/>
              <w:rPr>
                <w:strike/>
                <w:sz w:val="18"/>
                <w:szCs w:val="18"/>
                <w:highlight w:val="yellow"/>
              </w:rPr>
            </w:pPr>
            <w:r w:rsidRPr="009D0EFD">
              <w:rPr>
                <w:rFonts w:eastAsia="Lucida Grande" w:cs="Arial"/>
                <w:strike/>
                <w:color w:val="000000"/>
                <w:kern w:val="24"/>
                <w:sz w:val="18"/>
                <w:szCs w:val="18"/>
                <w:highlight w:val="yellow"/>
                <w:lang w:eastAsia="pl-PL"/>
              </w:rPr>
              <w:t>Liczba wydarzeń promocyjnych, na których promowano działalność LGD i obszar LSR</w:t>
            </w:r>
          </w:p>
        </w:tc>
        <w:tc>
          <w:tcPr>
            <w:tcW w:w="1134" w:type="dxa"/>
            <w:tcBorders>
              <w:top w:val="nil"/>
              <w:left w:val="nil"/>
              <w:bottom w:val="single" w:sz="4" w:space="0" w:color="auto"/>
              <w:right w:val="single" w:sz="4" w:space="0" w:color="auto"/>
            </w:tcBorders>
            <w:shd w:val="clear" w:color="auto" w:fill="auto"/>
            <w:vAlign w:val="center"/>
          </w:tcPr>
          <w:p w14:paraId="7EB8353D" w14:textId="77777777"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DF54D6" w14:textId="77777777"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1C69F16" w14:textId="2A4AFEE5" w:rsidR="002F7D52" w:rsidRPr="009D0EFD" w:rsidRDefault="002F7D52" w:rsidP="002F7D52">
            <w:pPr>
              <w:spacing w:after="0" w:line="240" w:lineRule="auto"/>
              <w:jc w:val="center"/>
              <w:rPr>
                <w:strike/>
                <w:sz w:val="18"/>
                <w:szCs w:val="18"/>
                <w:highlight w:val="yellow"/>
              </w:rPr>
            </w:pPr>
            <w:r w:rsidRPr="009D0EFD">
              <w:rPr>
                <w:strike/>
                <w:sz w:val="18"/>
                <w:szCs w:val="18"/>
                <w:highlight w:val="yellow"/>
              </w:rPr>
              <w:t>35</w:t>
            </w:r>
          </w:p>
        </w:tc>
        <w:tc>
          <w:tcPr>
            <w:tcW w:w="5639" w:type="dxa"/>
            <w:tcBorders>
              <w:top w:val="single" w:sz="4" w:space="0" w:color="auto"/>
              <w:left w:val="nil"/>
              <w:bottom w:val="single" w:sz="4" w:space="0" w:color="auto"/>
              <w:right w:val="single" w:sz="4" w:space="0" w:color="auto"/>
            </w:tcBorders>
            <w:shd w:val="clear" w:color="auto" w:fill="auto"/>
          </w:tcPr>
          <w:p w14:paraId="2A027BA0" w14:textId="77777777" w:rsidR="002F7D52" w:rsidRPr="009D0EFD" w:rsidRDefault="002F7D52" w:rsidP="002F7D52">
            <w:pPr>
              <w:jc w:val="center"/>
              <w:rPr>
                <w:strike/>
                <w:sz w:val="18"/>
                <w:szCs w:val="18"/>
                <w:highlight w:val="yellow"/>
              </w:rPr>
            </w:pPr>
            <w:r w:rsidRPr="009D0EFD">
              <w:rPr>
                <w:strike/>
                <w:sz w:val="18"/>
                <w:szCs w:val="18"/>
                <w:highlight w:val="yellow"/>
              </w:rPr>
              <w:t>Dane własne LGD.</w:t>
            </w:r>
          </w:p>
          <w:p w14:paraId="7BD1E6E1" w14:textId="7DA58CB1" w:rsidR="002F7D52" w:rsidRPr="009D0EFD" w:rsidRDefault="002F7D52" w:rsidP="002F7D52">
            <w:pPr>
              <w:jc w:val="center"/>
              <w:rPr>
                <w:strike/>
                <w:highlight w:val="yellow"/>
              </w:rPr>
            </w:pP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77777777" w:rsidR="002F7D52" w:rsidRDefault="002F7D52" w:rsidP="002F7D52">
            <w:pPr>
              <w:spacing w:after="0" w:line="240" w:lineRule="auto"/>
              <w:jc w:val="center"/>
              <w:rPr>
                <w:sz w:val="18"/>
                <w:szCs w:val="18"/>
              </w:rPr>
            </w:pPr>
            <w:r w:rsidRPr="00110D15">
              <w:rPr>
                <w:sz w:val="18"/>
                <w:szCs w:val="18"/>
              </w:rPr>
              <w:t>Liczba stron internetowych LGD</w:t>
            </w:r>
          </w:p>
          <w:p w14:paraId="18691323" w14:textId="77777777" w:rsidR="009D0EFD" w:rsidRDefault="009D0EFD" w:rsidP="002F7D52">
            <w:pPr>
              <w:spacing w:after="0" w:line="240" w:lineRule="auto"/>
              <w:jc w:val="center"/>
              <w:rPr>
                <w:sz w:val="18"/>
                <w:szCs w:val="18"/>
              </w:rPr>
            </w:pPr>
          </w:p>
          <w:p w14:paraId="030D5109" w14:textId="3EDF1BFE" w:rsidR="009D0EFD" w:rsidRPr="009D0EFD" w:rsidRDefault="009D0EFD" w:rsidP="002F7D52">
            <w:pPr>
              <w:spacing w:after="0" w:line="240" w:lineRule="auto"/>
              <w:jc w:val="center"/>
              <w:rPr>
                <w:strike/>
                <w:sz w:val="18"/>
                <w:szCs w:val="18"/>
              </w:rPr>
            </w:pPr>
            <w:r w:rsidRPr="009D0EFD">
              <w:rPr>
                <w:strike/>
                <w:sz w:val="18"/>
                <w:szCs w:val="18"/>
                <w:highlight w:val="yellow"/>
              </w:rPr>
              <w:t>Liczba odwiedzin strony internetowej</w:t>
            </w: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77777777" w:rsidR="002F7D52" w:rsidRPr="00110D15" w:rsidRDefault="002F7D52" w:rsidP="002F7D52">
            <w:pPr>
              <w:spacing w:after="0" w:line="240" w:lineRule="auto"/>
              <w:jc w:val="center"/>
              <w:rPr>
                <w:sz w:val="18"/>
                <w:szCs w:val="18"/>
              </w:rPr>
            </w:pPr>
            <w:r w:rsidRPr="00110D15">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7692899F" w:rsidR="002F7D52" w:rsidRPr="00110D15" w:rsidRDefault="002F7D52" w:rsidP="0047075F">
            <w:pPr>
              <w:spacing w:after="0" w:line="240" w:lineRule="auto"/>
              <w:rPr>
                <w:sz w:val="18"/>
                <w:szCs w:val="18"/>
              </w:rPr>
            </w:pPr>
            <w:r w:rsidRPr="00110D15">
              <w:rPr>
                <w:sz w:val="18"/>
                <w:szCs w:val="18"/>
              </w:rPr>
              <w:t>3.2.</w:t>
            </w:r>
            <w:r w:rsidR="00703BED" w:rsidRPr="00110D15">
              <w:rPr>
                <w:sz w:val="18"/>
                <w:szCs w:val="18"/>
              </w:rPr>
              <w:t>3</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t>LGD, mieszkańcy 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77777777" w:rsidR="002F7D52" w:rsidRDefault="002F7D52" w:rsidP="002F7D52">
            <w:pPr>
              <w:spacing w:after="0" w:line="240" w:lineRule="auto"/>
              <w:jc w:val="center"/>
              <w:rPr>
                <w:strike/>
                <w:sz w:val="18"/>
                <w:szCs w:val="18"/>
                <w:highlight w:val="yellow"/>
              </w:rPr>
            </w:pPr>
            <w:r w:rsidRPr="009D0EFD">
              <w:rPr>
                <w:strike/>
                <w:sz w:val="18"/>
                <w:szCs w:val="18"/>
                <w:highlight w:val="yellow"/>
              </w:rPr>
              <w:t>6</w:t>
            </w:r>
          </w:p>
          <w:p w14:paraId="108DEBFD" w14:textId="35F68C63" w:rsidR="009D0EFD" w:rsidRPr="009D0EFD" w:rsidRDefault="009D0EFD" w:rsidP="002F7D52">
            <w:pPr>
              <w:spacing w:after="0" w:line="240" w:lineRule="auto"/>
              <w:jc w:val="center"/>
              <w:rPr>
                <w:strike/>
                <w:sz w:val="18"/>
                <w:szCs w:val="18"/>
                <w:highlight w:val="yellow"/>
              </w:rPr>
            </w:pPr>
            <w:r>
              <w:rPr>
                <w:strike/>
                <w:sz w:val="18"/>
                <w:szCs w:val="18"/>
                <w:highlight w:val="yellow"/>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bardzo zła ocena rynku pracy i zarobków wśród mieszkańców, 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 xml:space="preserve">1.1.1 Wsparcie dla zakładania działalności gospodarczej na obszarze LSR </w:t>
            </w:r>
          </w:p>
        </w:tc>
        <w:tc>
          <w:tcPr>
            <w:tcW w:w="1843" w:type="dxa"/>
            <w:tcBorders>
              <w:bottom w:val="single" w:sz="4" w:space="0" w:color="auto"/>
            </w:tcBorders>
          </w:tcPr>
          <w:p w14:paraId="793EFD9E"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1.1 Zwiększenie liczby miejsc pracy na obszarze LSR do 2023 r.</w:t>
            </w:r>
          </w:p>
        </w:tc>
        <w:tc>
          <w:tcPr>
            <w:tcW w:w="1559" w:type="dxa"/>
            <w:vMerge w:val="restart"/>
          </w:tcPr>
          <w:p w14:paraId="3427E11E" w14:textId="77777777" w:rsidR="00D43AEB" w:rsidRDefault="00D43AEB" w:rsidP="00A640A5">
            <w:pPr>
              <w:jc w:val="both"/>
              <w:rPr>
                <w:rFonts w:ascii="Arial" w:hAnsi="Arial" w:cs="Arial"/>
                <w:sz w:val="18"/>
                <w:szCs w:val="18"/>
              </w:rPr>
            </w:pPr>
            <w:r w:rsidRPr="000E152D">
              <w:rPr>
                <w:rFonts w:ascii="Arial" w:hAnsi="Arial" w:cs="Arial"/>
                <w:sz w:val="18"/>
                <w:szCs w:val="18"/>
              </w:rPr>
              <w:t>Liczba utworzonych miejsc pracy (ogółem) w przeliczeniu na pełne etaty średnioroczne</w:t>
            </w:r>
          </w:p>
          <w:p w14:paraId="26C6CE72" w14:textId="77777777" w:rsidR="008C2580" w:rsidRDefault="008C2580" w:rsidP="008C2580">
            <w:pPr>
              <w:jc w:val="both"/>
              <w:rPr>
                <w:rFonts w:ascii="Arial" w:hAnsi="Arial" w:cs="Arial"/>
                <w:sz w:val="18"/>
                <w:szCs w:val="18"/>
              </w:rPr>
            </w:pPr>
          </w:p>
          <w:p w14:paraId="62AA3DB7" w14:textId="2185D847" w:rsidR="008C2580" w:rsidRPr="008C2580" w:rsidRDefault="008C2580" w:rsidP="008C2580">
            <w:pPr>
              <w:jc w:val="both"/>
              <w:rPr>
                <w:rFonts w:ascii="Arial" w:hAnsi="Arial" w:cs="Arial"/>
                <w:sz w:val="18"/>
                <w:szCs w:val="18"/>
                <w:highlight w:val="yellow"/>
              </w:rPr>
            </w:pPr>
            <w:r w:rsidRPr="008C2580">
              <w:rPr>
                <w:rFonts w:ascii="Arial" w:hAnsi="Arial" w:cs="Arial"/>
                <w:sz w:val="18"/>
                <w:szCs w:val="18"/>
                <w:highlight w:val="yellow"/>
              </w:rPr>
              <w:t xml:space="preserve">Liczba nowych produktów lub usług wprowadzonych w przedsiębiorstwie </w:t>
            </w:r>
          </w:p>
          <w:p w14:paraId="6053D8D4" w14:textId="380E8EB7" w:rsidR="008C2580" w:rsidRPr="000E152D" w:rsidRDefault="008C2580" w:rsidP="008C2580">
            <w:pPr>
              <w:jc w:val="both"/>
              <w:rPr>
                <w:rFonts w:ascii="Arial" w:hAnsi="Arial" w:cs="Arial"/>
                <w:sz w:val="18"/>
                <w:szCs w:val="18"/>
              </w:rPr>
            </w:pPr>
            <w:r w:rsidRPr="008C2580">
              <w:rPr>
                <w:rFonts w:ascii="Arial" w:hAnsi="Arial" w:cs="Arial"/>
                <w:sz w:val="18"/>
                <w:szCs w:val="18"/>
                <w:highlight w:val="yellow"/>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0E152D" w:rsidRDefault="00D43AEB" w:rsidP="00A640A5">
            <w:pPr>
              <w:spacing w:before="60"/>
              <w:jc w:val="both"/>
              <w:rPr>
                <w:rFonts w:ascii="Arial" w:hAnsi="Arial" w:cs="Arial"/>
                <w:sz w:val="18"/>
                <w:szCs w:val="18"/>
              </w:rPr>
            </w:pPr>
            <w:r w:rsidRPr="000E152D">
              <w:rPr>
                <w:rFonts w:ascii="Arial" w:hAnsi="Arial" w:cs="Arial"/>
                <w:sz w:val="18"/>
                <w:szCs w:val="18"/>
              </w:rPr>
              <w:t>1.1.2 Rozwój działalności gospodarczej na obszarze LSR</w:t>
            </w:r>
          </w:p>
        </w:tc>
        <w:tc>
          <w:tcPr>
            <w:tcW w:w="1843" w:type="dxa"/>
          </w:tcPr>
          <w:p w14:paraId="3DD0D3DD"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operacji polegających na rozwoju istniejącego przedsiębiorstwa</w:t>
            </w:r>
          </w:p>
          <w:p w14:paraId="0F5C8DBE" w14:textId="77777777" w:rsidR="00D43AEB" w:rsidRPr="000E152D" w:rsidRDefault="00D43AEB" w:rsidP="00A640A5">
            <w:pPr>
              <w:spacing w:before="60"/>
              <w:jc w:val="both"/>
              <w:rPr>
                <w:rFonts w:ascii="Arial" w:hAnsi="Arial" w:cs="Arial"/>
                <w:sz w:val="18"/>
                <w:szCs w:val="18"/>
              </w:rPr>
            </w:pPr>
          </w:p>
        </w:tc>
        <w:tc>
          <w:tcPr>
            <w:tcW w:w="1418" w:type="dxa"/>
            <w:vMerge/>
          </w:tcPr>
          <w:p w14:paraId="6CB67E4C" w14:textId="77777777" w:rsidR="00D43AEB" w:rsidRPr="000E152D" w:rsidRDefault="00D43AEB" w:rsidP="00A640A5">
            <w:pPr>
              <w:spacing w:before="60"/>
              <w:jc w:val="both"/>
              <w:rPr>
                <w:rFonts w:ascii="Arial" w:hAnsi="Arial" w:cs="Arial"/>
                <w:sz w:val="18"/>
                <w:szCs w:val="18"/>
              </w:rPr>
            </w:pPr>
          </w:p>
        </w:tc>
        <w:tc>
          <w:tcPr>
            <w:tcW w:w="1559" w:type="dxa"/>
            <w:vMerge/>
          </w:tcPr>
          <w:p w14:paraId="3018265E" w14:textId="77777777" w:rsidR="00D43AEB" w:rsidRPr="000E152D"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0E152D" w:rsidRDefault="00D43AEB" w:rsidP="00A640A5">
            <w:pPr>
              <w:spacing w:before="60"/>
              <w:jc w:val="both"/>
              <w:rPr>
                <w:rFonts w:ascii="Arial" w:hAnsi="Arial" w:cs="Arial"/>
                <w:sz w:val="18"/>
                <w:szCs w:val="18"/>
              </w:rPr>
            </w:pPr>
            <w:r>
              <w:rPr>
                <w:rFonts w:ascii="Arial" w:hAnsi="Arial" w:cs="Arial"/>
                <w:sz w:val="18"/>
                <w:szCs w:val="18"/>
              </w:rPr>
              <w:t xml:space="preserve">1.1.3 </w:t>
            </w:r>
            <w:r w:rsidRPr="00E37D8E">
              <w:rPr>
                <w:rFonts w:ascii="Arial" w:hAnsi="Arial" w:cs="Arial"/>
                <w:sz w:val="21"/>
                <w:szCs w:val="21"/>
                <w:highlight w:val="yellow"/>
              </w:rPr>
              <w:t>Wsparcie dla przedsiębiorstw</w:t>
            </w:r>
          </w:p>
        </w:tc>
        <w:tc>
          <w:tcPr>
            <w:tcW w:w="1843" w:type="dxa"/>
          </w:tcPr>
          <w:p w14:paraId="337B7D0E" w14:textId="2DA72113" w:rsidR="00D43AEB" w:rsidRPr="000E152D" w:rsidRDefault="00D43AEB" w:rsidP="00A640A5">
            <w:pPr>
              <w:jc w:val="both"/>
              <w:rPr>
                <w:rFonts w:ascii="Arial" w:hAnsi="Arial" w:cs="Arial"/>
                <w:sz w:val="18"/>
                <w:szCs w:val="18"/>
              </w:rPr>
            </w:pPr>
            <w:r w:rsidRPr="00D43AEB">
              <w:rPr>
                <w:rFonts w:ascii="Arial" w:hAnsi="Arial" w:cs="Arial"/>
                <w:sz w:val="18"/>
                <w:szCs w:val="18"/>
                <w:highlight w:val="yellow"/>
              </w:rPr>
              <w:t>Liczba przedsiębiorstw otrzymujących wsparcie w tym dotacje i wsparcie niefinansowe</w:t>
            </w:r>
          </w:p>
        </w:tc>
        <w:tc>
          <w:tcPr>
            <w:tcW w:w="1418" w:type="dxa"/>
            <w:vMerge/>
          </w:tcPr>
          <w:p w14:paraId="237959AE" w14:textId="77777777" w:rsidR="00D43AEB" w:rsidRPr="000E152D" w:rsidRDefault="00D43AEB" w:rsidP="00A640A5">
            <w:pPr>
              <w:spacing w:before="60"/>
              <w:jc w:val="both"/>
              <w:rPr>
                <w:rFonts w:ascii="Arial" w:hAnsi="Arial" w:cs="Arial"/>
                <w:sz w:val="18"/>
                <w:szCs w:val="18"/>
              </w:rPr>
            </w:pPr>
          </w:p>
        </w:tc>
        <w:tc>
          <w:tcPr>
            <w:tcW w:w="1559" w:type="dxa"/>
            <w:vMerge/>
          </w:tcPr>
          <w:p w14:paraId="017228A7" w14:textId="77777777" w:rsidR="00D43AEB" w:rsidRPr="000E152D"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 Rozbudowa i poprawa standardu infrastruktury turystycznej i rekreacyjnej oraz rewitalizacja i </w:t>
            </w:r>
            <w:r w:rsidRPr="000E152D">
              <w:rPr>
                <w:rFonts w:ascii="Arial" w:hAnsi="Arial" w:cs="Arial"/>
                <w:sz w:val="18"/>
                <w:szCs w:val="18"/>
              </w:rPr>
              <w:lastRenderedPageBreak/>
              <w:t>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lastRenderedPageBreak/>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mogą spowodować opóźnienie w ogłaszaniu i realizacji projektów a tym </w:t>
            </w:r>
            <w:r w:rsidRPr="001A282F">
              <w:rPr>
                <w:rFonts w:ascii="Arial" w:hAnsi="Arial" w:cs="Arial"/>
                <w:sz w:val="18"/>
                <w:szCs w:val="18"/>
              </w:rPr>
              <w:lastRenderedPageBreak/>
              <w:t>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lastRenderedPageBreak/>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lastRenderedPageBreak/>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w:t>
            </w:r>
            <w:r w:rsidRPr="002F7D52">
              <w:rPr>
                <w:rFonts w:ascii="Arial" w:hAnsi="Arial" w:cs="Arial"/>
                <w:sz w:val="18"/>
                <w:szCs w:val="18"/>
              </w:rPr>
              <w:lastRenderedPageBreak/>
              <w:t xml:space="preserve">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lastRenderedPageBreak/>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lastRenderedPageBreak/>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A6433B" w:rsidRPr="00833400" w14:paraId="36362B7A" w14:textId="77777777" w:rsidTr="001F14D8">
        <w:trPr>
          <w:trHeight w:val="818"/>
        </w:trPr>
        <w:tc>
          <w:tcPr>
            <w:tcW w:w="3397" w:type="dxa"/>
            <w:vMerge w:val="restart"/>
          </w:tcPr>
          <w:p w14:paraId="61607C67" w14:textId="355F29FC" w:rsidR="00A6433B" w:rsidRDefault="00A6433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w:t>
            </w:r>
            <w:r>
              <w:rPr>
                <w:rFonts w:ascii="Arial" w:eastAsia="SimSun" w:hAnsi="Arial" w:cs="Arial"/>
                <w:kern w:val="1"/>
                <w:sz w:val="18"/>
                <w:szCs w:val="18"/>
                <w:lang w:eastAsia="hi-IN" w:bidi="hi-IN"/>
              </w:rPr>
              <w:t>- niewystarczający poziom aktywizacji i integracji mieszkańców,</w:t>
            </w:r>
          </w:p>
          <w:p w14:paraId="2A9153DF" w14:textId="77777777" w:rsidR="00A6433B"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xml:space="preserve">- liczne potrzeby dotyczące prowadzenia działań aktywizujących mieszkańców i organizujących im atrakcyjnie wolny czas, </w:t>
            </w:r>
          </w:p>
          <w:p w14:paraId="3FD00BAA" w14:textId="77777777" w:rsidR="00A6433B"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środki finansowe na prowadzenie działań przez lokalne organizacje pozarządowe i lokalnych liderów, aktywistów,</w:t>
            </w:r>
          </w:p>
          <w:p w14:paraId="0F07B2B3" w14:textId="77777777" w:rsidR="00A6433B"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niewystarczające kwalifikacje mieszkańców,</w:t>
            </w:r>
          </w:p>
          <w:p w14:paraId="0542F3E8" w14:textId="5E4C303A" w:rsidR="00A6433B" w:rsidRPr="000E152D" w:rsidRDefault="00A6433B" w:rsidP="00A640A5">
            <w:pPr>
              <w:suppressLineNumbers/>
              <w:suppressAutoHyphens/>
              <w:jc w:val="both"/>
              <w:rPr>
                <w:rFonts w:ascii="Arial" w:eastAsia="SimSun" w:hAnsi="Arial" w:cs="Arial"/>
                <w:kern w:val="1"/>
                <w:sz w:val="18"/>
                <w:szCs w:val="18"/>
                <w:lang w:eastAsia="hi-IN" w:bidi="hi-IN"/>
              </w:rPr>
            </w:pPr>
            <w:r>
              <w:rPr>
                <w:rFonts w:ascii="Arial" w:eastAsia="SimSun" w:hAnsi="Arial" w:cs="Arial"/>
                <w:kern w:val="1"/>
                <w:sz w:val="18"/>
                <w:szCs w:val="18"/>
                <w:lang w:eastAsia="hi-IN" w:bidi="hi-IN"/>
              </w:rPr>
              <w:t>- liczne trudności w pozyskiwaniu środków zewnętrznych przez podmioty z obszaru LSR</w:t>
            </w:r>
          </w:p>
        </w:tc>
        <w:tc>
          <w:tcPr>
            <w:tcW w:w="1701" w:type="dxa"/>
            <w:vMerge w:val="restart"/>
          </w:tcPr>
          <w:p w14:paraId="63AAE2E8" w14:textId="0497643D"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 xml:space="preserve">3.2.1 Inicjatywy w zakresie aktywizacji i integracji mieszkańców obszaru LSR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CFB739" w14:textId="3DFE7CBD"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przedsięwzięć edukacyjnych, kulturalnych oraz integracyjnych</w:t>
            </w:r>
          </w:p>
        </w:tc>
        <w:tc>
          <w:tcPr>
            <w:tcW w:w="1418" w:type="dxa"/>
            <w:vMerge w:val="restart"/>
          </w:tcPr>
          <w:p w14:paraId="14B4D07D" w14:textId="0E46CBB3"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right w:val="single" w:sz="4" w:space="0" w:color="auto"/>
            </w:tcBorders>
          </w:tcPr>
          <w:p w14:paraId="46BB9DAF" w14:textId="67C5D673" w:rsidR="00A6433B" w:rsidRDefault="00A6433B" w:rsidP="00A640A5">
            <w:pPr>
              <w:spacing w:before="60"/>
              <w:jc w:val="both"/>
              <w:rPr>
                <w:rFonts w:ascii="Arial" w:hAnsi="Arial" w:cs="Arial"/>
                <w:strike/>
                <w:sz w:val="18"/>
                <w:szCs w:val="18"/>
                <w:highlight w:val="yellow"/>
              </w:rPr>
            </w:pPr>
            <w:r w:rsidRPr="000E152D">
              <w:rPr>
                <w:rFonts w:ascii="Arial" w:hAnsi="Arial" w:cs="Arial"/>
                <w:sz w:val="18"/>
                <w:szCs w:val="18"/>
              </w:rPr>
              <w:t xml:space="preserve">Liczba uczestników </w:t>
            </w:r>
            <w:r w:rsidRPr="00A6433B">
              <w:rPr>
                <w:rFonts w:ascii="Arial" w:hAnsi="Arial" w:cs="Arial"/>
                <w:strike/>
                <w:sz w:val="18"/>
                <w:szCs w:val="18"/>
                <w:highlight w:val="yellow"/>
              </w:rPr>
              <w:t>przedsięwzięć edukacyjnych, kulturalnych oraz integracyjnych</w:t>
            </w:r>
          </w:p>
          <w:p w14:paraId="2BC0E108" w14:textId="04A90546" w:rsidR="00A6433B" w:rsidRDefault="00A6433B" w:rsidP="00A640A5">
            <w:pPr>
              <w:spacing w:before="60"/>
              <w:jc w:val="both"/>
              <w:rPr>
                <w:rFonts w:ascii="Arial" w:hAnsi="Arial" w:cs="Arial"/>
                <w:sz w:val="18"/>
                <w:szCs w:val="18"/>
              </w:rPr>
            </w:pPr>
            <w:r w:rsidRPr="00A6433B">
              <w:rPr>
                <w:rFonts w:ascii="Arial" w:hAnsi="Arial" w:cs="Arial"/>
                <w:sz w:val="18"/>
                <w:szCs w:val="18"/>
                <w:highlight w:val="yellow"/>
              </w:rPr>
              <w:t>Wydarzeń aktywizacyjnych i integracyjnych</w:t>
            </w:r>
          </w:p>
          <w:p w14:paraId="47677A26" w14:textId="77777777" w:rsidR="00A6433B" w:rsidRPr="000E152D" w:rsidRDefault="00A6433B" w:rsidP="00A640A5">
            <w:pPr>
              <w:spacing w:before="60"/>
              <w:jc w:val="both"/>
              <w:rPr>
                <w:rFonts w:ascii="Arial" w:hAnsi="Arial" w:cs="Arial"/>
                <w:sz w:val="18"/>
                <w:szCs w:val="18"/>
              </w:rPr>
            </w:pPr>
          </w:p>
          <w:p w14:paraId="36BC05A0" w14:textId="77777777"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Liczba osób przeszkolonych</w:t>
            </w:r>
          </w:p>
          <w:p w14:paraId="5FC81A1B" w14:textId="77777777" w:rsidR="00A6433B" w:rsidRPr="00A6433B" w:rsidRDefault="00A6433B" w:rsidP="00A640A5">
            <w:pPr>
              <w:spacing w:before="60"/>
              <w:jc w:val="both"/>
              <w:rPr>
                <w:rFonts w:ascii="Arial" w:hAnsi="Arial" w:cs="Arial"/>
                <w:strike/>
                <w:sz w:val="18"/>
                <w:szCs w:val="18"/>
              </w:rPr>
            </w:pPr>
            <w:r w:rsidRPr="00A6433B">
              <w:rPr>
                <w:rFonts w:ascii="Arial" w:hAnsi="Arial" w:cs="Arial"/>
                <w:strike/>
                <w:sz w:val="18"/>
                <w:szCs w:val="18"/>
                <w:highlight w:val="yellow"/>
              </w:rPr>
              <w:lastRenderedPageBreak/>
              <w:t>Liczba przeszkolonych osób z grup defaworyzowanych</w:t>
            </w:r>
          </w:p>
          <w:p w14:paraId="1213B6A1" w14:textId="633BF40B" w:rsidR="00A6433B" w:rsidRDefault="00A6433B" w:rsidP="00A640A5">
            <w:pPr>
              <w:spacing w:before="60"/>
              <w:jc w:val="both"/>
              <w:rPr>
                <w:rFonts w:ascii="Arial" w:hAnsi="Arial" w:cs="Arial"/>
                <w:sz w:val="18"/>
                <w:szCs w:val="18"/>
              </w:rPr>
            </w:pPr>
            <w:r w:rsidRPr="000E152D">
              <w:rPr>
                <w:rFonts w:ascii="Arial" w:hAnsi="Arial" w:cs="Arial"/>
                <w:sz w:val="18"/>
                <w:szCs w:val="18"/>
              </w:rPr>
              <w:t xml:space="preserve">Liczba osób oceniających szkolenia jako adekwatne do oczekiwań </w:t>
            </w:r>
          </w:p>
          <w:p w14:paraId="0E0E2AE2" w14:textId="508FCE42" w:rsidR="00A6433B" w:rsidRDefault="00A6433B" w:rsidP="00A640A5">
            <w:pPr>
              <w:spacing w:before="60"/>
              <w:jc w:val="both"/>
              <w:rPr>
                <w:rFonts w:ascii="Arial" w:hAnsi="Arial" w:cs="Arial"/>
                <w:sz w:val="18"/>
                <w:szCs w:val="18"/>
              </w:rPr>
            </w:pPr>
          </w:p>
          <w:p w14:paraId="37E88F9F" w14:textId="6FDA91D6" w:rsidR="00A6433B" w:rsidRDefault="00A6433B" w:rsidP="00A640A5">
            <w:pPr>
              <w:spacing w:before="60"/>
              <w:jc w:val="both"/>
              <w:rPr>
                <w:rFonts w:ascii="Arial" w:hAnsi="Arial" w:cs="Arial"/>
                <w:sz w:val="18"/>
                <w:szCs w:val="18"/>
              </w:rPr>
            </w:pPr>
          </w:p>
          <w:p w14:paraId="2F19BF19" w14:textId="09C4DB68" w:rsidR="00A6433B" w:rsidRDefault="00A6433B" w:rsidP="00A640A5">
            <w:pPr>
              <w:spacing w:before="60"/>
              <w:jc w:val="both"/>
              <w:rPr>
                <w:rFonts w:ascii="Arial" w:hAnsi="Arial" w:cs="Arial"/>
                <w:sz w:val="18"/>
                <w:szCs w:val="18"/>
              </w:rPr>
            </w:pPr>
          </w:p>
          <w:p w14:paraId="6021D688" w14:textId="77777777" w:rsidR="00A6433B" w:rsidRPr="000E152D" w:rsidRDefault="00A6433B" w:rsidP="00A640A5">
            <w:pPr>
              <w:spacing w:before="60"/>
              <w:jc w:val="both"/>
              <w:rPr>
                <w:rFonts w:ascii="Arial" w:hAnsi="Arial" w:cs="Arial"/>
                <w:sz w:val="18"/>
                <w:szCs w:val="18"/>
              </w:rPr>
            </w:pPr>
          </w:p>
          <w:p w14:paraId="309E29CB" w14:textId="0D3010A0" w:rsidR="00A6433B" w:rsidRDefault="00A6433B" w:rsidP="00A640A5">
            <w:pPr>
              <w:spacing w:before="60"/>
              <w:jc w:val="both"/>
              <w:rPr>
                <w:rFonts w:ascii="Arial" w:hAnsi="Arial" w:cs="Arial"/>
                <w:sz w:val="18"/>
                <w:szCs w:val="18"/>
              </w:rPr>
            </w:pPr>
            <w:r w:rsidRPr="00110D15">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A6433B" w:rsidRPr="00110D15" w:rsidRDefault="00A6433B" w:rsidP="00A640A5">
            <w:pPr>
              <w:spacing w:before="60"/>
              <w:jc w:val="both"/>
              <w:rPr>
                <w:rFonts w:ascii="Arial" w:hAnsi="Arial" w:cs="Arial"/>
                <w:sz w:val="18"/>
                <w:szCs w:val="18"/>
              </w:rPr>
            </w:pPr>
          </w:p>
          <w:p w14:paraId="1D340084" w14:textId="3254D03A" w:rsidR="00A6433B" w:rsidRPr="00A6433B" w:rsidRDefault="00A6433B" w:rsidP="00A640A5">
            <w:pPr>
              <w:spacing w:before="60"/>
              <w:jc w:val="both"/>
              <w:rPr>
                <w:rFonts w:ascii="Arial" w:hAnsi="Arial" w:cs="Arial"/>
                <w:strike/>
                <w:sz w:val="18"/>
                <w:szCs w:val="18"/>
              </w:rPr>
            </w:pPr>
            <w:r w:rsidRPr="00A6433B">
              <w:rPr>
                <w:rFonts w:ascii="Arial" w:hAnsi="Arial" w:cs="Arial"/>
                <w:strike/>
                <w:sz w:val="18"/>
                <w:szCs w:val="18"/>
                <w:highlight w:val="yellow"/>
              </w:rPr>
              <w:t>Liczba utworzonych miejsc pracy (ogółem) w biurze LGD w przeliczeniu na pełne etaty średnioroczne</w:t>
            </w:r>
          </w:p>
          <w:p w14:paraId="7AC51117" w14:textId="77777777" w:rsidR="00A6433B" w:rsidRPr="00110D15" w:rsidRDefault="00A6433B" w:rsidP="00A640A5">
            <w:pPr>
              <w:spacing w:before="60"/>
              <w:jc w:val="both"/>
              <w:rPr>
                <w:rFonts w:ascii="Arial" w:hAnsi="Arial" w:cs="Arial"/>
                <w:sz w:val="18"/>
                <w:szCs w:val="18"/>
              </w:rPr>
            </w:pPr>
          </w:p>
          <w:p w14:paraId="199DAE7A" w14:textId="591CF05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Liczba osób uczestniczących w spotkaniach</w:t>
            </w:r>
            <w:r>
              <w:rPr>
                <w:rFonts w:ascii="Arial" w:hAnsi="Arial" w:cs="Arial"/>
                <w:sz w:val="18"/>
                <w:szCs w:val="18"/>
              </w:rPr>
              <w:t>/</w:t>
            </w:r>
            <w:r w:rsidRPr="00A6433B">
              <w:rPr>
                <w:rFonts w:ascii="Arial" w:hAnsi="Arial" w:cs="Arial"/>
                <w:sz w:val="18"/>
                <w:szCs w:val="18"/>
                <w:highlight w:val="yellow"/>
              </w:rPr>
              <w:t>wydarzeniach adresowanych do mieszkańców</w:t>
            </w:r>
            <w:r w:rsidRPr="00110D15">
              <w:rPr>
                <w:rFonts w:ascii="Arial" w:hAnsi="Arial" w:cs="Arial"/>
                <w:sz w:val="18"/>
                <w:szCs w:val="18"/>
              </w:rPr>
              <w:t xml:space="preserve"> </w:t>
            </w:r>
            <w:r w:rsidRPr="00A6433B">
              <w:rPr>
                <w:rFonts w:ascii="Arial" w:hAnsi="Arial" w:cs="Arial"/>
                <w:strike/>
                <w:sz w:val="18"/>
                <w:szCs w:val="18"/>
                <w:highlight w:val="yellow"/>
              </w:rPr>
              <w:t>konsultacyjno-informacyjnych</w:t>
            </w:r>
          </w:p>
          <w:p w14:paraId="4A82D81A" w14:textId="77777777" w:rsidR="00A6433B" w:rsidRPr="00A6433B" w:rsidRDefault="00A6433B" w:rsidP="00A640A5">
            <w:pPr>
              <w:spacing w:before="60"/>
              <w:jc w:val="both"/>
              <w:rPr>
                <w:rFonts w:ascii="Arial" w:hAnsi="Arial" w:cs="Arial"/>
                <w:strike/>
                <w:sz w:val="18"/>
                <w:szCs w:val="18"/>
                <w:highlight w:val="yellow"/>
              </w:rPr>
            </w:pPr>
            <w:r w:rsidRPr="00A6433B">
              <w:rPr>
                <w:rFonts w:ascii="Arial" w:hAnsi="Arial" w:cs="Arial"/>
                <w:strike/>
                <w:sz w:val="18"/>
                <w:szCs w:val="18"/>
                <w:highlight w:val="yellow"/>
              </w:rPr>
              <w:t>Liczba osób zadowolonych ze spotkań przeprowadzonych przez LGD</w:t>
            </w:r>
          </w:p>
          <w:p w14:paraId="1DDE1B60" w14:textId="77777777" w:rsidR="00A6433B" w:rsidRPr="00A6433B" w:rsidRDefault="00A6433B" w:rsidP="00A640A5">
            <w:pPr>
              <w:spacing w:before="60"/>
              <w:jc w:val="both"/>
              <w:rPr>
                <w:rFonts w:ascii="Arial" w:hAnsi="Arial" w:cs="Arial"/>
                <w:strike/>
                <w:sz w:val="18"/>
                <w:szCs w:val="18"/>
                <w:highlight w:val="yellow"/>
              </w:rPr>
            </w:pPr>
            <w:r w:rsidRPr="00A6433B">
              <w:rPr>
                <w:rFonts w:ascii="Arial" w:hAnsi="Arial" w:cs="Arial"/>
                <w:strike/>
                <w:sz w:val="18"/>
                <w:szCs w:val="18"/>
                <w:highlight w:val="yellow"/>
              </w:rPr>
              <w:t>Liczba odbiorców wydanych, opracowanych publikacji i materiałów informacyjno-promocyjnych</w:t>
            </w:r>
          </w:p>
          <w:p w14:paraId="51ADCB85" w14:textId="463D13BF" w:rsidR="00A6433B" w:rsidRDefault="00A6433B" w:rsidP="00A640A5">
            <w:pPr>
              <w:spacing w:before="60"/>
              <w:jc w:val="both"/>
              <w:rPr>
                <w:rFonts w:ascii="Arial" w:hAnsi="Arial" w:cs="Arial"/>
                <w:strike/>
                <w:sz w:val="18"/>
                <w:szCs w:val="18"/>
                <w:highlight w:val="yellow"/>
              </w:rPr>
            </w:pPr>
            <w:r w:rsidRPr="00A6433B">
              <w:rPr>
                <w:rFonts w:ascii="Arial" w:hAnsi="Arial" w:cs="Arial"/>
                <w:strike/>
                <w:sz w:val="18"/>
                <w:szCs w:val="18"/>
                <w:highlight w:val="yellow"/>
              </w:rPr>
              <w:t>Liczba uczestników wydarzeń promocyjnych, na których promowano działalność LGD i obszar LSR</w:t>
            </w:r>
          </w:p>
          <w:p w14:paraId="302B4D92" w14:textId="084BA2F3" w:rsidR="00A6433B" w:rsidRDefault="00A6433B" w:rsidP="00A640A5">
            <w:pPr>
              <w:spacing w:before="60"/>
              <w:jc w:val="both"/>
              <w:rPr>
                <w:rFonts w:ascii="Arial" w:hAnsi="Arial" w:cs="Arial"/>
                <w:strike/>
                <w:sz w:val="18"/>
                <w:szCs w:val="18"/>
              </w:rPr>
            </w:pPr>
          </w:p>
          <w:p w14:paraId="58B6EDA3" w14:textId="7CC76A3E" w:rsidR="00A6433B" w:rsidRDefault="00A6433B" w:rsidP="00A640A5">
            <w:pPr>
              <w:spacing w:before="60"/>
              <w:jc w:val="both"/>
              <w:rPr>
                <w:rFonts w:ascii="Arial" w:hAnsi="Arial" w:cs="Arial"/>
                <w:strike/>
                <w:sz w:val="18"/>
                <w:szCs w:val="18"/>
              </w:rPr>
            </w:pPr>
          </w:p>
          <w:p w14:paraId="0943B92C" w14:textId="77777777" w:rsidR="00A6433B" w:rsidRPr="00A6433B" w:rsidRDefault="00A6433B" w:rsidP="00A640A5">
            <w:pPr>
              <w:spacing w:before="60"/>
              <w:jc w:val="both"/>
              <w:rPr>
                <w:rFonts w:ascii="Arial" w:hAnsi="Arial" w:cs="Arial"/>
                <w:strike/>
                <w:sz w:val="18"/>
                <w:szCs w:val="18"/>
              </w:rPr>
            </w:pPr>
          </w:p>
          <w:p w14:paraId="4B4E0A85" w14:textId="77777777"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Liczba projektów współpracy wykorzystujących lokalne zasoby (przyrodnicze, kulturowe, historyczne, turystyczne, produkty lokalne)</w:t>
            </w:r>
          </w:p>
          <w:p w14:paraId="26891EF9" w14:textId="52CA92D7"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lastRenderedPageBreak/>
              <w:t>Liczba projektów współpracy skierowanych do grup docelowych</w:t>
            </w:r>
            <w:r>
              <w:rPr>
                <w:rFonts w:ascii="Arial" w:hAnsi="Arial" w:cs="Arial"/>
                <w:sz w:val="18"/>
                <w:szCs w:val="18"/>
              </w:rPr>
              <w:t xml:space="preserve"> </w:t>
            </w:r>
          </w:p>
        </w:tc>
        <w:tc>
          <w:tcPr>
            <w:tcW w:w="1559" w:type="dxa"/>
            <w:vMerge/>
          </w:tcPr>
          <w:p w14:paraId="7575F4A5" w14:textId="64D83800" w:rsidR="00A6433B" w:rsidRPr="000E152D" w:rsidRDefault="00A6433B" w:rsidP="00A640A5">
            <w:pPr>
              <w:spacing w:before="60"/>
              <w:jc w:val="both"/>
              <w:rPr>
                <w:rFonts w:ascii="Arial" w:hAnsi="Arial" w:cs="Arial"/>
                <w:sz w:val="18"/>
                <w:szCs w:val="18"/>
              </w:rPr>
            </w:pPr>
          </w:p>
        </w:tc>
        <w:tc>
          <w:tcPr>
            <w:tcW w:w="1559" w:type="dxa"/>
            <w:vMerge/>
          </w:tcPr>
          <w:p w14:paraId="49375501" w14:textId="77777777" w:rsidR="00A6433B" w:rsidRPr="000E152D" w:rsidRDefault="00A6433B" w:rsidP="00A640A5">
            <w:pPr>
              <w:spacing w:before="60"/>
              <w:jc w:val="both"/>
              <w:rPr>
                <w:rFonts w:ascii="Arial" w:hAnsi="Arial" w:cs="Arial"/>
                <w:sz w:val="18"/>
                <w:szCs w:val="18"/>
              </w:rPr>
            </w:pPr>
          </w:p>
        </w:tc>
        <w:tc>
          <w:tcPr>
            <w:tcW w:w="2552" w:type="dxa"/>
            <w:vMerge w:val="restart"/>
          </w:tcPr>
          <w:p w14:paraId="4F2A2FC5" w14:textId="609A2504"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 xml:space="preserve">Brak środków  finansowych na przeprowadzenie działań przez podmioty inne niż JST </w:t>
            </w:r>
          </w:p>
          <w:p w14:paraId="3755EE8E" w14:textId="77777777" w:rsidR="00A6433B" w:rsidRPr="001A282F" w:rsidRDefault="00A6433B" w:rsidP="00A640A5">
            <w:pPr>
              <w:spacing w:before="60"/>
              <w:jc w:val="both"/>
              <w:rPr>
                <w:rFonts w:ascii="Arial" w:hAnsi="Arial" w:cs="Arial"/>
                <w:sz w:val="18"/>
                <w:szCs w:val="18"/>
              </w:rPr>
            </w:pPr>
          </w:p>
          <w:p w14:paraId="3289BEB5" w14:textId="3E5E6C3F"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Brak doświadczenia w realizacji projektów</w:t>
            </w:r>
          </w:p>
          <w:p w14:paraId="12649287" w14:textId="77777777" w:rsidR="00A6433B" w:rsidRPr="001A282F" w:rsidRDefault="00A6433B" w:rsidP="00A640A5">
            <w:pPr>
              <w:spacing w:before="60"/>
              <w:jc w:val="both"/>
              <w:rPr>
                <w:rFonts w:ascii="Arial" w:hAnsi="Arial" w:cs="Arial"/>
                <w:sz w:val="18"/>
                <w:szCs w:val="18"/>
              </w:rPr>
            </w:pPr>
          </w:p>
          <w:p w14:paraId="476B903E" w14:textId="481C69E6"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Strach przed odpowiedzialnością za dotację</w:t>
            </w:r>
          </w:p>
          <w:p w14:paraId="207778ED" w14:textId="148AF946" w:rsidR="00A6433B" w:rsidRPr="001A282F" w:rsidRDefault="00A6433B" w:rsidP="00A640A5">
            <w:pPr>
              <w:spacing w:before="60"/>
              <w:jc w:val="both"/>
              <w:rPr>
                <w:rFonts w:ascii="Arial" w:hAnsi="Arial" w:cs="Arial"/>
                <w:sz w:val="18"/>
                <w:szCs w:val="18"/>
              </w:rPr>
            </w:pPr>
          </w:p>
          <w:p w14:paraId="232614A2" w14:textId="34433C14"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 xml:space="preserve">Przeciągające się unormowania prawne, które mogą spowodować </w:t>
            </w:r>
            <w:r w:rsidRPr="001A282F">
              <w:rPr>
                <w:rFonts w:ascii="Arial" w:hAnsi="Arial" w:cs="Arial"/>
                <w:sz w:val="18"/>
                <w:szCs w:val="18"/>
              </w:rPr>
              <w:lastRenderedPageBreak/>
              <w:t>opóźnienie w ogłaszaniu i realizacji projektów a tym samym w realizacji wskaźników</w:t>
            </w:r>
          </w:p>
          <w:p w14:paraId="1BDE3223" w14:textId="76664F62" w:rsidR="00A6433B" w:rsidRPr="001A282F" w:rsidRDefault="00A6433B" w:rsidP="00A640A5">
            <w:pPr>
              <w:spacing w:before="60"/>
              <w:jc w:val="both"/>
              <w:rPr>
                <w:rFonts w:ascii="Arial" w:hAnsi="Arial" w:cs="Arial"/>
                <w:sz w:val="18"/>
                <w:szCs w:val="18"/>
              </w:rPr>
            </w:pPr>
          </w:p>
        </w:tc>
      </w:tr>
      <w:tr w:rsidR="00A6433B" w:rsidRPr="00833400" w14:paraId="56B0D325" w14:textId="77777777" w:rsidTr="001F14D8">
        <w:trPr>
          <w:trHeight w:val="817"/>
        </w:trPr>
        <w:tc>
          <w:tcPr>
            <w:tcW w:w="3397" w:type="dxa"/>
            <w:vMerge/>
          </w:tcPr>
          <w:p w14:paraId="6C03DD21" w14:textId="04896ED2" w:rsidR="00A6433B" w:rsidRPr="000E152D" w:rsidRDefault="00A6433B" w:rsidP="000E152D">
            <w:pPr>
              <w:suppressLineNumbers/>
              <w:suppressAutoHyphens/>
              <w:rPr>
                <w:rFonts w:ascii="Arial" w:eastAsia="SimSun" w:hAnsi="Arial" w:cs="Arial"/>
                <w:kern w:val="1"/>
                <w:sz w:val="18"/>
                <w:szCs w:val="18"/>
                <w:lang w:eastAsia="hi-IN" w:bidi="hi-IN"/>
              </w:rPr>
            </w:pPr>
          </w:p>
        </w:tc>
        <w:tc>
          <w:tcPr>
            <w:tcW w:w="1701" w:type="dxa"/>
            <w:vMerge/>
          </w:tcPr>
          <w:p w14:paraId="6B473A70"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99D9D8" w14:textId="67043DD2"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przeprowadzonych szkoleń</w:t>
            </w:r>
          </w:p>
        </w:tc>
        <w:tc>
          <w:tcPr>
            <w:tcW w:w="1418" w:type="dxa"/>
            <w:vMerge/>
          </w:tcPr>
          <w:p w14:paraId="7746F062" w14:textId="77777777" w:rsidR="00A6433B" w:rsidRPr="000E152D" w:rsidRDefault="00A6433B" w:rsidP="000E152D">
            <w:pPr>
              <w:spacing w:before="60"/>
              <w:jc w:val="both"/>
              <w:rPr>
                <w:rFonts w:ascii="Arial" w:hAnsi="Arial" w:cs="Arial"/>
                <w:sz w:val="18"/>
                <w:szCs w:val="18"/>
              </w:rPr>
            </w:pPr>
          </w:p>
        </w:tc>
        <w:tc>
          <w:tcPr>
            <w:tcW w:w="1559" w:type="dxa"/>
            <w:vMerge/>
            <w:tcBorders>
              <w:left w:val="nil"/>
              <w:right w:val="single" w:sz="4" w:space="0" w:color="auto"/>
            </w:tcBorders>
          </w:tcPr>
          <w:p w14:paraId="7780D34A" w14:textId="77777777" w:rsidR="00A6433B" w:rsidRPr="000E152D" w:rsidRDefault="00A6433B" w:rsidP="000E152D">
            <w:pPr>
              <w:spacing w:before="60"/>
              <w:rPr>
                <w:rFonts w:ascii="Arial" w:hAnsi="Arial" w:cs="Arial"/>
                <w:sz w:val="18"/>
                <w:szCs w:val="18"/>
              </w:rPr>
            </w:pPr>
          </w:p>
        </w:tc>
        <w:tc>
          <w:tcPr>
            <w:tcW w:w="1559" w:type="dxa"/>
            <w:vMerge/>
          </w:tcPr>
          <w:p w14:paraId="2436A91B" w14:textId="77777777" w:rsidR="00A6433B" w:rsidRPr="000E152D" w:rsidRDefault="00A6433B" w:rsidP="000E152D">
            <w:pPr>
              <w:spacing w:before="60"/>
              <w:rPr>
                <w:rFonts w:ascii="Arial" w:hAnsi="Arial" w:cs="Arial"/>
                <w:sz w:val="18"/>
                <w:szCs w:val="18"/>
              </w:rPr>
            </w:pPr>
          </w:p>
        </w:tc>
        <w:tc>
          <w:tcPr>
            <w:tcW w:w="1559" w:type="dxa"/>
            <w:vMerge/>
          </w:tcPr>
          <w:p w14:paraId="600247F3" w14:textId="77777777" w:rsidR="00A6433B" w:rsidRPr="000E152D" w:rsidRDefault="00A6433B" w:rsidP="000E152D">
            <w:pPr>
              <w:spacing w:before="60"/>
              <w:jc w:val="both"/>
              <w:rPr>
                <w:rFonts w:ascii="Arial" w:hAnsi="Arial" w:cs="Arial"/>
                <w:sz w:val="18"/>
                <w:szCs w:val="18"/>
              </w:rPr>
            </w:pPr>
          </w:p>
        </w:tc>
        <w:tc>
          <w:tcPr>
            <w:tcW w:w="2552" w:type="dxa"/>
            <w:vMerge/>
          </w:tcPr>
          <w:p w14:paraId="528F18A2" w14:textId="77777777" w:rsidR="00A6433B" w:rsidRPr="001A282F" w:rsidRDefault="00A6433B" w:rsidP="000E152D">
            <w:pPr>
              <w:spacing w:before="60"/>
              <w:rPr>
                <w:rFonts w:ascii="Arial" w:eastAsia="Times New Roman" w:hAnsi="Arial" w:cs="Arial"/>
                <w:sz w:val="18"/>
                <w:szCs w:val="18"/>
                <w:lang w:eastAsia="pl-PL"/>
              </w:rPr>
            </w:pPr>
          </w:p>
        </w:tc>
      </w:tr>
      <w:tr w:rsidR="00A6433B" w:rsidRPr="00833400" w14:paraId="38A4EBD6" w14:textId="77777777" w:rsidTr="001F14D8">
        <w:trPr>
          <w:trHeight w:val="924"/>
        </w:trPr>
        <w:tc>
          <w:tcPr>
            <w:tcW w:w="3397" w:type="dxa"/>
            <w:vMerge/>
          </w:tcPr>
          <w:p w14:paraId="36CC3E0B" w14:textId="77777777" w:rsidR="00A6433B" w:rsidRPr="000E152D" w:rsidRDefault="00A6433B" w:rsidP="000E152D">
            <w:pPr>
              <w:spacing w:before="60"/>
              <w:rPr>
                <w:rFonts w:ascii="Arial" w:hAnsi="Arial" w:cs="Arial"/>
                <w:b/>
                <w:sz w:val="18"/>
                <w:szCs w:val="18"/>
              </w:rPr>
            </w:pPr>
          </w:p>
        </w:tc>
        <w:tc>
          <w:tcPr>
            <w:tcW w:w="1701" w:type="dxa"/>
            <w:vMerge w:val="restart"/>
          </w:tcPr>
          <w:p w14:paraId="5474F9EC" w14:textId="29A7954C"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3.2.2 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9B5E553" w14:textId="77777777" w:rsidR="00A6433B" w:rsidRDefault="00A6433B" w:rsidP="00A640A5">
            <w:pPr>
              <w:spacing w:before="60"/>
              <w:jc w:val="both"/>
              <w:rPr>
                <w:rFonts w:ascii="Arial" w:hAnsi="Arial" w:cs="Arial"/>
                <w:strike/>
                <w:sz w:val="18"/>
                <w:szCs w:val="18"/>
              </w:rPr>
            </w:pPr>
            <w:r w:rsidRPr="00D43AEB">
              <w:rPr>
                <w:rFonts w:ascii="Arial" w:hAnsi="Arial" w:cs="Arial"/>
                <w:strike/>
                <w:sz w:val="18"/>
                <w:szCs w:val="18"/>
              </w:rPr>
              <w:t>Liczba osobodni szkoleń dla pracowników LGD</w:t>
            </w:r>
          </w:p>
          <w:p w14:paraId="4CC629A8" w14:textId="77777777" w:rsidR="00A6433B" w:rsidRDefault="00A6433B" w:rsidP="00A640A5">
            <w:pPr>
              <w:spacing w:before="60"/>
              <w:jc w:val="both"/>
              <w:rPr>
                <w:rFonts w:ascii="Arial" w:eastAsia="Times New Roman" w:hAnsi="Arial" w:cs="Arial"/>
                <w:b/>
                <w:strike/>
                <w:sz w:val="18"/>
                <w:szCs w:val="18"/>
                <w:lang w:eastAsia="pl-PL"/>
              </w:rPr>
            </w:pPr>
          </w:p>
          <w:p w14:paraId="46F184DE" w14:textId="77777777" w:rsidR="00A6433B" w:rsidRDefault="00A6433B" w:rsidP="00A640A5">
            <w:pPr>
              <w:spacing w:before="60"/>
              <w:jc w:val="both"/>
              <w:rPr>
                <w:rFonts w:ascii="Arial" w:eastAsia="Times New Roman" w:hAnsi="Arial" w:cs="Arial"/>
                <w:b/>
                <w:strike/>
                <w:sz w:val="18"/>
                <w:szCs w:val="18"/>
                <w:lang w:eastAsia="pl-PL"/>
              </w:rPr>
            </w:pPr>
          </w:p>
          <w:p w14:paraId="26A4A8FB" w14:textId="4438D08A" w:rsidR="00A6433B" w:rsidRPr="00D43AEB" w:rsidRDefault="00A6433B" w:rsidP="00A640A5">
            <w:pPr>
              <w:spacing w:before="60"/>
              <w:jc w:val="both"/>
              <w:rPr>
                <w:rFonts w:ascii="Arial" w:eastAsia="Times New Roman" w:hAnsi="Arial" w:cs="Arial"/>
                <w:b/>
                <w:sz w:val="18"/>
                <w:szCs w:val="18"/>
                <w:lang w:eastAsia="pl-PL"/>
              </w:rPr>
            </w:pPr>
            <w:r w:rsidRPr="00D43AEB">
              <w:rPr>
                <w:rFonts w:ascii="Arial" w:eastAsia="Times New Roman" w:hAnsi="Arial" w:cs="Arial"/>
                <w:b/>
                <w:sz w:val="18"/>
                <w:szCs w:val="18"/>
                <w:highlight w:val="yellow"/>
                <w:lang w:eastAsia="pl-PL"/>
              </w:rPr>
              <w:t>Liczba osobodni szkoleń dla pracowników i organów</w:t>
            </w:r>
          </w:p>
        </w:tc>
        <w:tc>
          <w:tcPr>
            <w:tcW w:w="1418" w:type="dxa"/>
            <w:vMerge/>
          </w:tcPr>
          <w:p w14:paraId="15F35B49"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3401B88B" w14:textId="77777777" w:rsidR="00A6433B" w:rsidRPr="000E152D" w:rsidRDefault="00A6433B" w:rsidP="000E152D">
            <w:pPr>
              <w:spacing w:before="60"/>
              <w:rPr>
                <w:rFonts w:ascii="Arial" w:hAnsi="Arial" w:cs="Arial"/>
                <w:sz w:val="18"/>
                <w:szCs w:val="18"/>
              </w:rPr>
            </w:pPr>
          </w:p>
        </w:tc>
        <w:tc>
          <w:tcPr>
            <w:tcW w:w="1559" w:type="dxa"/>
            <w:vMerge/>
          </w:tcPr>
          <w:p w14:paraId="411168BD" w14:textId="77777777" w:rsidR="00A6433B" w:rsidRPr="000E152D" w:rsidRDefault="00A6433B" w:rsidP="000E152D">
            <w:pPr>
              <w:spacing w:before="60"/>
              <w:jc w:val="both"/>
              <w:rPr>
                <w:rFonts w:ascii="Arial" w:hAnsi="Arial" w:cs="Arial"/>
                <w:sz w:val="18"/>
                <w:szCs w:val="18"/>
              </w:rPr>
            </w:pPr>
          </w:p>
        </w:tc>
        <w:tc>
          <w:tcPr>
            <w:tcW w:w="1559" w:type="dxa"/>
            <w:vMerge/>
          </w:tcPr>
          <w:p w14:paraId="53EBF5FF"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05176FBB" w14:textId="7777777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6399924" w14:textId="77777777" w:rsidR="00A6433B" w:rsidRPr="00110D15" w:rsidRDefault="00A6433B" w:rsidP="00A640A5">
            <w:pPr>
              <w:spacing w:before="60"/>
              <w:jc w:val="both"/>
              <w:rPr>
                <w:rFonts w:ascii="Arial" w:hAnsi="Arial" w:cs="Arial"/>
                <w:sz w:val="18"/>
                <w:szCs w:val="18"/>
              </w:rPr>
            </w:pPr>
          </w:p>
          <w:p w14:paraId="411F79FC" w14:textId="7777777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4AB4EBE5" w14:textId="77777777" w:rsidR="00A6433B" w:rsidRPr="00110D15" w:rsidRDefault="00A6433B" w:rsidP="00A640A5">
            <w:pPr>
              <w:spacing w:before="60"/>
              <w:jc w:val="both"/>
              <w:rPr>
                <w:rFonts w:ascii="Arial" w:hAnsi="Arial" w:cs="Arial"/>
                <w:sz w:val="18"/>
                <w:szCs w:val="18"/>
              </w:rPr>
            </w:pPr>
          </w:p>
          <w:p w14:paraId="15D5B76C" w14:textId="0ACABAC3"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19CA86A9" w14:textId="77777777" w:rsidR="00A6433B" w:rsidRPr="00110D15" w:rsidRDefault="00A6433B" w:rsidP="00A640A5">
            <w:pPr>
              <w:spacing w:before="60"/>
              <w:jc w:val="both"/>
              <w:rPr>
                <w:rFonts w:ascii="Arial" w:hAnsi="Arial" w:cs="Arial"/>
                <w:sz w:val="18"/>
                <w:szCs w:val="18"/>
              </w:rPr>
            </w:pPr>
          </w:p>
          <w:p w14:paraId="020B88E9" w14:textId="4BD5B14B"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6EA25F94" w14:textId="77777777" w:rsidR="00A6433B" w:rsidRPr="00110D15" w:rsidRDefault="00A6433B" w:rsidP="00A640A5">
            <w:pPr>
              <w:spacing w:before="60"/>
              <w:jc w:val="both"/>
              <w:rPr>
                <w:rFonts w:ascii="Arial" w:hAnsi="Arial" w:cs="Arial"/>
                <w:sz w:val="18"/>
                <w:szCs w:val="18"/>
              </w:rPr>
            </w:pPr>
          </w:p>
          <w:p w14:paraId="68C4EFAB" w14:textId="29284907" w:rsidR="00A6433B" w:rsidRPr="00110D15" w:rsidRDefault="00A6433B"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099CCC67" w14:textId="77777777" w:rsidR="00A6433B" w:rsidRPr="00110D15" w:rsidRDefault="00A6433B" w:rsidP="00A640A5">
            <w:pPr>
              <w:spacing w:before="60"/>
              <w:jc w:val="both"/>
              <w:rPr>
                <w:rFonts w:ascii="Arial" w:hAnsi="Arial" w:cs="Arial"/>
                <w:sz w:val="18"/>
                <w:szCs w:val="18"/>
              </w:rPr>
            </w:pPr>
          </w:p>
          <w:p w14:paraId="2D5889A3" w14:textId="5F5A3813" w:rsidR="00A6433B" w:rsidRPr="001A282F" w:rsidRDefault="00A6433B" w:rsidP="00A640A5">
            <w:pPr>
              <w:spacing w:before="60"/>
              <w:jc w:val="both"/>
              <w:rPr>
                <w:rFonts w:ascii="Arial" w:hAnsi="Arial" w:cs="Arial"/>
                <w:sz w:val="18"/>
                <w:szCs w:val="18"/>
              </w:rPr>
            </w:pPr>
            <w:r w:rsidRPr="00110D15">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63DE2036" w14:textId="77777777" w:rsidTr="001F14D8">
        <w:trPr>
          <w:trHeight w:val="413"/>
        </w:trPr>
        <w:tc>
          <w:tcPr>
            <w:tcW w:w="3397" w:type="dxa"/>
            <w:vMerge/>
          </w:tcPr>
          <w:p w14:paraId="337D7CE2" w14:textId="0F9003E0" w:rsidR="00A6433B" w:rsidRPr="000E152D" w:rsidRDefault="00A6433B" w:rsidP="000E152D">
            <w:pPr>
              <w:spacing w:before="60"/>
              <w:rPr>
                <w:rFonts w:ascii="Arial" w:hAnsi="Arial" w:cs="Arial"/>
                <w:b/>
                <w:sz w:val="18"/>
                <w:szCs w:val="18"/>
              </w:rPr>
            </w:pPr>
          </w:p>
        </w:tc>
        <w:tc>
          <w:tcPr>
            <w:tcW w:w="1701" w:type="dxa"/>
            <w:vMerge/>
          </w:tcPr>
          <w:p w14:paraId="702CB0AE" w14:textId="77777777" w:rsidR="00A6433B" w:rsidRPr="00110D15" w:rsidRDefault="00A6433B"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830775" w14:textId="3457ED2D" w:rsidR="00A6433B" w:rsidRPr="00D43AEB" w:rsidRDefault="00A6433B" w:rsidP="00A640A5">
            <w:pPr>
              <w:spacing w:before="60"/>
              <w:jc w:val="both"/>
              <w:rPr>
                <w:rFonts w:ascii="Arial" w:eastAsia="Times New Roman" w:hAnsi="Arial" w:cs="Arial"/>
                <w:b/>
                <w:strike/>
                <w:sz w:val="18"/>
                <w:szCs w:val="18"/>
                <w:lang w:eastAsia="pl-PL"/>
              </w:rPr>
            </w:pPr>
            <w:r w:rsidRPr="00D43AEB">
              <w:rPr>
                <w:rFonts w:ascii="Arial" w:hAnsi="Arial" w:cs="Arial"/>
                <w:strike/>
                <w:sz w:val="18"/>
                <w:szCs w:val="18"/>
              </w:rPr>
              <w:t>Liczba osobodni szkoleń dla organów LGD</w:t>
            </w:r>
          </w:p>
        </w:tc>
        <w:tc>
          <w:tcPr>
            <w:tcW w:w="1418" w:type="dxa"/>
            <w:vMerge/>
          </w:tcPr>
          <w:p w14:paraId="26C20446"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7C2AB323" w14:textId="77777777" w:rsidR="00A6433B" w:rsidRPr="000E152D" w:rsidRDefault="00A6433B" w:rsidP="000E152D">
            <w:pPr>
              <w:spacing w:before="60"/>
              <w:rPr>
                <w:rFonts w:ascii="Arial" w:hAnsi="Arial" w:cs="Arial"/>
                <w:sz w:val="18"/>
                <w:szCs w:val="18"/>
              </w:rPr>
            </w:pPr>
          </w:p>
        </w:tc>
        <w:tc>
          <w:tcPr>
            <w:tcW w:w="1559" w:type="dxa"/>
            <w:vMerge/>
          </w:tcPr>
          <w:p w14:paraId="0D275162" w14:textId="77777777" w:rsidR="00A6433B" w:rsidRPr="000E152D" w:rsidRDefault="00A6433B" w:rsidP="000E152D">
            <w:pPr>
              <w:spacing w:before="60"/>
              <w:jc w:val="both"/>
              <w:rPr>
                <w:rFonts w:ascii="Arial" w:hAnsi="Arial" w:cs="Arial"/>
                <w:sz w:val="18"/>
                <w:szCs w:val="18"/>
              </w:rPr>
            </w:pPr>
          </w:p>
        </w:tc>
        <w:tc>
          <w:tcPr>
            <w:tcW w:w="1559" w:type="dxa"/>
            <w:vMerge/>
          </w:tcPr>
          <w:p w14:paraId="3869E642" w14:textId="77777777" w:rsidR="00A6433B" w:rsidRPr="000E152D" w:rsidRDefault="00A6433B" w:rsidP="000E152D">
            <w:pPr>
              <w:spacing w:before="60"/>
              <w:jc w:val="both"/>
              <w:rPr>
                <w:rFonts w:ascii="Arial" w:hAnsi="Arial" w:cs="Arial"/>
                <w:sz w:val="18"/>
                <w:szCs w:val="18"/>
              </w:rPr>
            </w:pPr>
          </w:p>
        </w:tc>
        <w:tc>
          <w:tcPr>
            <w:tcW w:w="2552" w:type="dxa"/>
            <w:vMerge/>
          </w:tcPr>
          <w:p w14:paraId="51B33AA8" w14:textId="77777777" w:rsidR="00A6433B" w:rsidRPr="001A282F" w:rsidRDefault="00A6433B" w:rsidP="00A640A5">
            <w:pPr>
              <w:spacing w:before="60"/>
              <w:jc w:val="both"/>
              <w:rPr>
                <w:rFonts w:ascii="Arial" w:hAnsi="Arial" w:cs="Arial"/>
                <w:sz w:val="18"/>
                <w:szCs w:val="18"/>
              </w:rPr>
            </w:pPr>
          </w:p>
        </w:tc>
      </w:tr>
      <w:tr w:rsidR="00A6433B" w:rsidRPr="00833400" w14:paraId="0DADA4D6" w14:textId="77777777" w:rsidTr="001F14D8">
        <w:trPr>
          <w:trHeight w:val="418"/>
        </w:trPr>
        <w:tc>
          <w:tcPr>
            <w:tcW w:w="3397" w:type="dxa"/>
            <w:vMerge/>
          </w:tcPr>
          <w:p w14:paraId="57E8403F" w14:textId="77777777" w:rsidR="00A6433B" w:rsidRPr="000E152D" w:rsidRDefault="00A6433B" w:rsidP="000E152D">
            <w:pPr>
              <w:spacing w:before="60"/>
              <w:rPr>
                <w:rFonts w:ascii="Arial" w:hAnsi="Arial" w:cs="Arial"/>
                <w:b/>
                <w:sz w:val="18"/>
                <w:szCs w:val="18"/>
              </w:rPr>
            </w:pPr>
          </w:p>
        </w:tc>
        <w:tc>
          <w:tcPr>
            <w:tcW w:w="1701" w:type="dxa"/>
            <w:vMerge/>
          </w:tcPr>
          <w:p w14:paraId="03F5A3D5" w14:textId="77777777" w:rsidR="00A6433B" w:rsidRPr="00110D15" w:rsidRDefault="00A6433B"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2FE6CE8F" w:rsidR="00A6433B" w:rsidRPr="00110D15" w:rsidRDefault="00A6433B" w:rsidP="00A640A5">
            <w:pPr>
              <w:spacing w:before="60"/>
              <w:jc w:val="both"/>
              <w:rPr>
                <w:rFonts w:ascii="Arial" w:eastAsia="Times New Roman" w:hAnsi="Arial" w:cs="Arial"/>
                <w:b/>
                <w:sz w:val="18"/>
                <w:szCs w:val="18"/>
                <w:lang w:eastAsia="pl-PL"/>
              </w:rPr>
            </w:pPr>
            <w:r w:rsidRPr="00110D15">
              <w:rPr>
                <w:rFonts w:ascii="Arial" w:hAnsi="Arial" w:cs="Arial"/>
                <w:sz w:val="18"/>
                <w:szCs w:val="18"/>
              </w:rPr>
              <w:t xml:space="preserve">Liczba </w:t>
            </w:r>
            <w:r w:rsidRPr="00D43AEB">
              <w:rPr>
                <w:rFonts w:ascii="Arial" w:hAnsi="Arial" w:cs="Arial"/>
                <w:strike/>
                <w:sz w:val="18"/>
                <w:szCs w:val="18"/>
                <w:highlight w:val="yellow"/>
              </w:rPr>
              <w:t>osób</w:t>
            </w:r>
            <w:r w:rsidRPr="00110D15">
              <w:rPr>
                <w:rFonts w:ascii="Arial" w:hAnsi="Arial" w:cs="Arial"/>
                <w:sz w:val="18"/>
                <w:szCs w:val="18"/>
              </w:rPr>
              <w:t>/podmiotów, którym udzielono indywidualnego doradztwa</w:t>
            </w:r>
          </w:p>
        </w:tc>
        <w:tc>
          <w:tcPr>
            <w:tcW w:w="1418" w:type="dxa"/>
            <w:vMerge/>
          </w:tcPr>
          <w:p w14:paraId="29F45C49"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A6433B" w:rsidRPr="000E152D" w:rsidRDefault="00A6433B" w:rsidP="000E152D">
            <w:pPr>
              <w:spacing w:before="60"/>
              <w:rPr>
                <w:rFonts w:ascii="Arial" w:hAnsi="Arial" w:cs="Arial"/>
                <w:sz w:val="18"/>
                <w:szCs w:val="18"/>
              </w:rPr>
            </w:pPr>
          </w:p>
        </w:tc>
        <w:tc>
          <w:tcPr>
            <w:tcW w:w="1559" w:type="dxa"/>
            <w:vMerge/>
          </w:tcPr>
          <w:p w14:paraId="775546A9" w14:textId="77777777" w:rsidR="00A6433B" w:rsidRPr="000E152D" w:rsidRDefault="00A6433B" w:rsidP="000E152D">
            <w:pPr>
              <w:spacing w:before="60"/>
              <w:jc w:val="both"/>
              <w:rPr>
                <w:rFonts w:ascii="Arial" w:hAnsi="Arial" w:cs="Arial"/>
                <w:sz w:val="18"/>
                <w:szCs w:val="18"/>
              </w:rPr>
            </w:pPr>
          </w:p>
        </w:tc>
        <w:tc>
          <w:tcPr>
            <w:tcW w:w="1559" w:type="dxa"/>
            <w:vMerge/>
          </w:tcPr>
          <w:p w14:paraId="1D84C502" w14:textId="77777777" w:rsidR="00A6433B" w:rsidRPr="000E152D" w:rsidRDefault="00A6433B" w:rsidP="000E152D">
            <w:pPr>
              <w:spacing w:before="60"/>
              <w:jc w:val="both"/>
              <w:rPr>
                <w:rFonts w:ascii="Arial" w:hAnsi="Arial" w:cs="Arial"/>
                <w:sz w:val="18"/>
                <w:szCs w:val="18"/>
              </w:rPr>
            </w:pPr>
          </w:p>
        </w:tc>
        <w:tc>
          <w:tcPr>
            <w:tcW w:w="2552" w:type="dxa"/>
            <w:vMerge/>
          </w:tcPr>
          <w:p w14:paraId="0986A67C" w14:textId="77777777" w:rsidR="00A6433B" w:rsidRPr="001A282F" w:rsidRDefault="00A6433B" w:rsidP="00A640A5">
            <w:pPr>
              <w:spacing w:before="60"/>
              <w:jc w:val="both"/>
              <w:rPr>
                <w:rFonts w:ascii="Arial" w:hAnsi="Arial" w:cs="Arial"/>
                <w:sz w:val="18"/>
                <w:szCs w:val="18"/>
              </w:rPr>
            </w:pPr>
          </w:p>
        </w:tc>
      </w:tr>
      <w:tr w:rsidR="00A6433B" w:rsidRPr="00833400" w14:paraId="22AB6221" w14:textId="77777777" w:rsidTr="001F14D8">
        <w:trPr>
          <w:trHeight w:val="411"/>
        </w:trPr>
        <w:tc>
          <w:tcPr>
            <w:tcW w:w="3397" w:type="dxa"/>
            <w:vMerge/>
          </w:tcPr>
          <w:p w14:paraId="6DC3AB33" w14:textId="77777777" w:rsidR="00A6433B" w:rsidRPr="000E152D" w:rsidRDefault="00A6433B" w:rsidP="000E152D">
            <w:pPr>
              <w:spacing w:before="60"/>
              <w:rPr>
                <w:rFonts w:ascii="Arial" w:hAnsi="Arial" w:cs="Arial"/>
                <w:b/>
                <w:sz w:val="18"/>
                <w:szCs w:val="18"/>
              </w:rPr>
            </w:pPr>
          </w:p>
        </w:tc>
        <w:tc>
          <w:tcPr>
            <w:tcW w:w="1701" w:type="dxa"/>
            <w:vMerge/>
          </w:tcPr>
          <w:p w14:paraId="068BB2F3" w14:textId="77777777" w:rsidR="00A6433B" w:rsidRPr="00110D15" w:rsidRDefault="00A6433B"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5CCBA6" w14:textId="6958132C" w:rsidR="00A6433B" w:rsidRPr="00110D15" w:rsidRDefault="00A6433B" w:rsidP="00A640A5">
            <w:pPr>
              <w:spacing w:before="60"/>
              <w:jc w:val="both"/>
              <w:rPr>
                <w:rFonts w:ascii="Arial" w:eastAsia="Times New Roman" w:hAnsi="Arial" w:cs="Arial"/>
                <w:b/>
                <w:sz w:val="18"/>
                <w:szCs w:val="18"/>
                <w:lang w:eastAsia="pl-PL"/>
              </w:rPr>
            </w:pPr>
            <w:r w:rsidRPr="00110D15">
              <w:rPr>
                <w:rFonts w:ascii="Arial" w:hAnsi="Arial" w:cs="Arial"/>
                <w:sz w:val="18"/>
                <w:szCs w:val="18"/>
              </w:rPr>
              <w:t>Liczba spotkań</w:t>
            </w:r>
            <w:r>
              <w:rPr>
                <w:rFonts w:ascii="Arial" w:hAnsi="Arial" w:cs="Arial"/>
                <w:sz w:val="18"/>
                <w:szCs w:val="18"/>
              </w:rPr>
              <w:t>/</w:t>
            </w:r>
            <w:r w:rsidRPr="00D43AEB">
              <w:rPr>
                <w:rFonts w:ascii="Arial" w:hAnsi="Arial" w:cs="Arial"/>
                <w:sz w:val="18"/>
                <w:szCs w:val="18"/>
                <w:highlight w:val="yellow"/>
              </w:rPr>
              <w:t>wydarzeń adresowanych do mieszkańców</w:t>
            </w:r>
            <w:r w:rsidRPr="00110D15">
              <w:rPr>
                <w:rFonts w:ascii="Arial" w:hAnsi="Arial" w:cs="Arial"/>
                <w:sz w:val="18"/>
                <w:szCs w:val="18"/>
              </w:rPr>
              <w:t xml:space="preserve"> </w:t>
            </w:r>
            <w:r w:rsidRPr="00D43AEB">
              <w:rPr>
                <w:rFonts w:ascii="Arial" w:hAnsi="Arial" w:cs="Arial"/>
                <w:strike/>
                <w:sz w:val="18"/>
                <w:szCs w:val="18"/>
                <w:highlight w:val="yellow"/>
              </w:rPr>
              <w:t>informacyjno-konsultacyjnych LGD z mieszkańcami</w:t>
            </w:r>
          </w:p>
        </w:tc>
        <w:tc>
          <w:tcPr>
            <w:tcW w:w="1418" w:type="dxa"/>
            <w:vMerge/>
          </w:tcPr>
          <w:p w14:paraId="5AFD820F"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A6433B" w:rsidRPr="000E152D" w:rsidRDefault="00A6433B" w:rsidP="000E152D">
            <w:pPr>
              <w:spacing w:before="60"/>
              <w:rPr>
                <w:rFonts w:ascii="Arial" w:hAnsi="Arial" w:cs="Arial"/>
                <w:sz w:val="18"/>
                <w:szCs w:val="18"/>
              </w:rPr>
            </w:pPr>
          </w:p>
        </w:tc>
        <w:tc>
          <w:tcPr>
            <w:tcW w:w="1559" w:type="dxa"/>
            <w:vMerge/>
          </w:tcPr>
          <w:p w14:paraId="479F34EA" w14:textId="77777777" w:rsidR="00A6433B" w:rsidRPr="000E152D" w:rsidRDefault="00A6433B" w:rsidP="000E152D">
            <w:pPr>
              <w:spacing w:before="60"/>
              <w:jc w:val="both"/>
              <w:rPr>
                <w:rFonts w:ascii="Arial" w:hAnsi="Arial" w:cs="Arial"/>
                <w:sz w:val="18"/>
                <w:szCs w:val="18"/>
              </w:rPr>
            </w:pPr>
          </w:p>
        </w:tc>
        <w:tc>
          <w:tcPr>
            <w:tcW w:w="1559" w:type="dxa"/>
            <w:vMerge/>
          </w:tcPr>
          <w:p w14:paraId="41BDC974" w14:textId="77777777" w:rsidR="00A6433B" w:rsidRPr="000E152D" w:rsidRDefault="00A6433B" w:rsidP="000E152D">
            <w:pPr>
              <w:spacing w:before="60"/>
              <w:jc w:val="both"/>
              <w:rPr>
                <w:rFonts w:ascii="Arial" w:hAnsi="Arial" w:cs="Arial"/>
                <w:sz w:val="18"/>
                <w:szCs w:val="18"/>
              </w:rPr>
            </w:pPr>
          </w:p>
        </w:tc>
        <w:tc>
          <w:tcPr>
            <w:tcW w:w="2552" w:type="dxa"/>
            <w:vMerge/>
          </w:tcPr>
          <w:p w14:paraId="28E635D1" w14:textId="77777777" w:rsidR="00A6433B" w:rsidRPr="001A282F" w:rsidRDefault="00A6433B" w:rsidP="00A640A5">
            <w:pPr>
              <w:spacing w:before="60"/>
              <w:jc w:val="both"/>
              <w:rPr>
                <w:rFonts w:ascii="Arial" w:hAnsi="Arial" w:cs="Arial"/>
                <w:sz w:val="18"/>
                <w:szCs w:val="18"/>
              </w:rPr>
            </w:pPr>
          </w:p>
        </w:tc>
      </w:tr>
      <w:tr w:rsidR="00A6433B" w:rsidRPr="00833400" w14:paraId="7DA557A4" w14:textId="77777777" w:rsidTr="001F14D8">
        <w:trPr>
          <w:trHeight w:val="275"/>
        </w:trPr>
        <w:tc>
          <w:tcPr>
            <w:tcW w:w="3397" w:type="dxa"/>
            <w:vMerge/>
          </w:tcPr>
          <w:p w14:paraId="6CE6EA4A" w14:textId="77777777" w:rsidR="00A6433B" w:rsidRPr="000E152D" w:rsidRDefault="00A6433B" w:rsidP="000E152D">
            <w:pPr>
              <w:spacing w:before="60"/>
              <w:rPr>
                <w:rFonts w:ascii="Arial" w:hAnsi="Arial" w:cs="Arial"/>
                <w:b/>
                <w:sz w:val="18"/>
                <w:szCs w:val="18"/>
              </w:rPr>
            </w:pPr>
          </w:p>
        </w:tc>
        <w:tc>
          <w:tcPr>
            <w:tcW w:w="1701" w:type="dxa"/>
            <w:vMerge/>
          </w:tcPr>
          <w:p w14:paraId="71B6FEA2" w14:textId="77777777" w:rsidR="00A6433B" w:rsidRPr="00110D15" w:rsidRDefault="00A6433B"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538078" w14:textId="05D46153" w:rsidR="00A6433B" w:rsidRPr="00D43AEB" w:rsidRDefault="00A6433B" w:rsidP="00A640A5">
            <w:pPr>
              <w:spacing w:before="60"/>
              <w:jc w:val="both"/>
              <w:rPr>
                <w:rFonts w:ascii="Arial" w:eastAsia="Times New Roman" w:hAnsi="Arial" w:cs="Arial"/>
                <w:b/>
                <w:strike/>
                <w:sz w:val="18"/>
                <w:szCs w:val="18"/>
                <w:highlight w:val="yellow"/>
                <w:lang w:eastAsia="pl-PL"/>
              </w:rPr>
            </w:pPr>
            <w:r w:rsidRPr="00D43AEB">
              <w:rPr>
                <w:rFonts w:ascii="Arial" w:eastAsia="Lucida Grande" w:hAnsi="Arial" w:cs="Arial"/>
                <w:strike/>
                <w:color w:val="000000"/>
                <w:kern w:val="24"/>
                <w:sz w:val="18"/>
                <w:szCs w:val="18"/>
                <w:highlight w:val="yellow"/>
                <w:lang w:eastAsia="pl-PL"/>
              </w:rPr>
              <w:t>Liczba wydanych, opracowanych publikacji i materiałów informacyjno-promocyjnych</w:t>
            </w:r>
          </w:p>
        </w:tc>
        <w:tc>
          <w:tcPr>
            <w:tcW w:w="1418" w:type="dxa"/>
            <w:vMerge/>
          </w:tcPr>
          <w:p w14:paraId="6274398F"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FD1051C" w14:textId="77777777" w:rsidR="00A6433B" w:rsidRPr="000E152D" w:rsidRDefault="00A6433B" w:rsidP="000E152D">
            <w:pPr>
              <w:spacing w:before="60"/>
              <w:rPr>
                <w:rFonts w:ascii="Arial" w:hAnsi="Arial" w:cs="Arial"/>
                <w:sz w:val="18"/>
                <w:szCs w:val="18"/>
              </w:rPr>
            </w:pPr>
          </w:p>
        </w:tc>
        <w:tc>
          <w:tcPr>
            <w:tcW w:w="1559" w:type="dxa"/>
            <w:vMerge/>
          </w:tcPr>
          <w:p w14:paraId="30BDB4B3" w14:textId="77777777" w:rsidR="00A6433B" w:rsidRPr="000E152D" w:rsidRDefault="00A6433B" w:rsidP="000E152D">
            <w:pPr>
              <w:spacing w:before="60"/>
              <w:jc w:val="both"/>
              <w:rPr>
                <w:rFonts w:ascii="Arial" w:hAnsi="Arial" w:cs="Arial"/>
                <w:sz w:val="18"/>
                <w:szCs w:val="18"/>
              </w:rPr>
            </w:pPr>
          </w:p>
        </w:tc>
        <w:tc>
          <w:tcPr>
            <w:tcW w:w="1559" w:type="dxa"/>
            <w:vMerge/>
          </w:tcPr>
          <w:p w14:paraId="78CA1356" w14:textId="77777777" w:rsidR="00A6433B" w:rsidRPr="000E152D" w:rsidRDefault="00A6433B" w:rsidP="000E152D">
            <w:pPr>
              <w:spacing w:before="60"/>
              <w:jc w:val="both"/>
              <w:rPr>
                <w:rFonts w:ascii="Arial" w:hAnsi="Arial" w:cs="Arial"/>
                <w:sz w:val="18"/>
                <w:szCs w:val="18"/>
              </w:rPr>
            </w:pPr>
          </w:p>
        </w:tc>
        <w:tc>
          <w:tcPr>
            <w:tcW w:w="2552" w:type="dxa"/>
            <w:vMerge/>
          </w:tcPr>
          <w:p w14:paraId="7B54C20D" w14:textId="77777777" w:rsidR="00A6433B" w:rsidRPr="001A282F" w:rsidRDefault="00A6433B" w:rsidP="00A640A5">
            <w:pPr>
              <w:spacing w:before="60"/>
              <w:jc w:val="both"/>
              <w:rPr>
                <w:rFonts w:ascii="Arial" w:hAnsi="Arial" w:cs="Arial"/>
                <w:sz w:val="18"/>
                <w:szCs w:val="18"/>
              </w:rPr>
            </w:pPr>
          </w:p>
        </w:tc>
      </w:tr>
      <w:tr w:rsidR="00A6433B" w:rsidRPr="00833400" w14:paraId="42DBE393" w14:textId="77777777" w:rsidTr="001F14D8">
        <w:trPr>
          <w:trHeight w:val="1770"/>
        </w:trPr>
        <w:tc>
          <w:tcPr>
            <w:tcW w:w="3397" w:type="dxa"/>
            <w:vMerge/>
          </w:tcPr>
          <w:p w14:paraId="2DDA72F4" w14:textId="77777777" w:rsidR="00A6433B" w:rsidRPr="000E152D" w:rsidRDefault="00A6433B" w:rsidP="000E152D">
            <w:pPr>
              <w:spacing w:before="60"/>
              <w:rPr>
                <w:rFonts w:ascii="Arial" w:hAnsi="Arial" w:cs="Arial"/>
                <w:b/>
                <w:sz w:val="18"/>
                <w:szCs w:val="18"/>
              </w:rPr>
            </w:pPr>
          </w:p>
        </w:tc>
        <w:tc>
          <w:tcPr>
            <w:tcW w:w="1701" w:type="dxa"/>
            <w:vMerge/>
          </w:tcPr>
          <w:p w14:paraId="3078D468" w14:textId="77777777" w:rsidR="00A6433B" w:rsidRPr="00DF29D0" w:rsidRDefault="00A6433B" w:rsidP="000E152D">
            <w:pPr>
              <w:spacing w:before="60"/>
              <w:rPr>
                <w:rFonts w:ascii="Arial" w:hAnsi="Arial" w:cs="Arial"/>
                <w:sz w:val="18"/>
                <w:szCs w:val="18"/>
                <w:highlight w:val="green"/>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79647D" w14:textId="6B82A16B" w:rsidR="00A6433B" w:rsidRPr="00D43AEB" w:rsidRDefault="00A6433B" w:rsidP="00A640A5">
            <w:pPr>
              <w:spacing w:before="60"/>
              <w:jc w:val="both"/>
              <w:rPr>
                <w:rFonts w:ascii="Arial" w:eastAsia="Times New Roman" w:hAnsi="Arial" w:cs="Arial"/>
                <w:b/>
                <w:strike/>
                <w:sz w:val="18"/>
                <w:szCs w:val="18"/>
                <w:highlight w:val="yellow"/>
                <w:lang w:eastAsia="pl-PL"/>
              </w:rPr>
            </w:pPr>
            <w:r w:rsidRPr="00D43AEB">
              <w:rPr>
                <w:rFonts w:ascii="Arial" w:eastAsia="Lucida Grande" w:hAnsi="Arial" w:cs="Arial"/>
                <w:strike/>
                <w:color w:val="000000"/>
                <w:kern w:val="24"/>
                <w:sz w:val="18"/>
                <w:szCs w:val="18"/>
                <w:highlight w:val="yellow"/>
                <w:lang w:eastAsia="pl-PL"/>
              </w:rPr>
              <w:t>Liczba wydarzeń promocyjnych, na których promowano działalność LGD i obszar LSR</w:t>
            </w:r>
          </w:p>
        </w:tc>
        <w:tc>
          <w:tcPr>
            <w:tcW w:w="1418" w:type="dxa"/>
            <w:vMerge/>
          </w:tcPr>
          <w:p w14:paraId="1A10C68F"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09E29CE" w14:textId="77777777" w:rsidR="00A6433B" w:rsidRPr="000E152D" w:rsidRDefault="00A6433B" w:rsidP="000E152D">
            <w:pPr>
              <w:spacing w:before="60"/>
              <w:rPr>
                <w:rFonts w:ascii="Arial" w:hAnsi="Arial" w:cs="Arial"/>
                <w:sz w:val="18"/>
                <w:szCs w:val="18"/>
              </w:rPr>
            </w:pPr>
          </w:p>
        </w:tc>
        <w:tc>
          <w:tcPr>
            <w:tcW w:w="1559" w:type="dxa"/>
            <w:vMerge/>
          </w:tcPr>
          <w:p w14:paraId="1EB66CC0" w14:textId="77777777" w:rsidR="00A6433B" w:rsidRPr="000E152D" w:rsidRDefault="00A6433B" w:rsidP="000E152D">
            <w:pPr>
              <w:spacing w:before="60"/>
              <w:jc w:val="both"/>
              <w:rPr>
                <w:rFonts w:ascii="Arial" w:hAnsi="Arial" w:cs="Arial"/>
                <w:sz w:val="18"/>
                <w:szCs w:val="18"/>
              </w:rPr>
            </w:pPr>
          </w:p>
        </w:tc>
        <w:tc>
          <w:tcPr>
            <w:tcW w:w="1559" w:type="dxa"/>
            <w:vMerge/>
          </w:tcPr>
          <w:p w14:paraId="5776BBF8" w14:textId="77777777" w:rsidR="00A6433B" w:rsidRPr="000E152D" w:rsidRDefault="00A6433B" w:rsidP="000E152D">
            <w:pPr>
              <w:spacing w:before="60"/>
              <w:jc w:val="both"/>
              <w:rPr>
                <w:rFonts w:ascii="Arial" w:hAnsi="Arial" w:cs="Arial"/>
                <w:sz w:val="18"/>
                <w:szCs w:val="18"/>
              </w:rPr>
            </w:pPr>
          </w:p>
        </w:tc>
        <w:tc>
          <w:tcPr>
            <w:tcW w:w="2552" w:type="dxa"/>
            <w:vMerge/>
          </w:tcPr>
          <w:p w14:paraId="0115F81B" w14:textId="77777777" w:rsidR="00A6433B" w:rsidRPr="001A282F" w:rsidRDefault="00A6433B" w:rsidP="00A640A5">
            <w:pPr>
              <w:spacing w:before="60"/>
              <w:jc w:val="both"/>
              <w:rPr>
                <w:rFonts w:ascii="Arial" w:hAnsi="Arial" w:cs="Arial"/>
                <w:sz w:val="18"/>
                <w:szCs w:val="18"/>
              </w:rPr>
            </w:pPr>
          </w:p>
        </w:tc>
      </w:tr>
      <w:tr w:rsidR="00A6433B" w:rsidRPr="00833400" w14:paraId="2B83DF43" w14:textId="77777777" w:rsidTr="001F14D8">
        <w:trPr>
          <w:trHeight w:val="530"/>
        </w:trPr>
        <w:tc>
          <w:tcPr>
            <w:tcW w:w="3397" w:type="dxa"/>
            <w:vMerge/>
          </w:tcPr>
          <w:p w14:paraId="53F45BB9" w14:textId="77777777" w:rsidR="00A6433B" w:rsidRPr="000E152D" w:rsidRDefault="00A6433B" w:rsidP="000E152D">
            <w:pPr>
              <w:spacing w:before="60"/>
              <w:rPr>
                <w:rFonts w:ascii="Arial" w:hAnsi="Arial" w:cs="Arial"/>
                <w:b/>
                <w:sz w:val="18"/>
                <w:szCs w:val="18"/>
              </w:rPr>
            </w:pPr>
          </w:p>
        </w:tc>
        <w:tc>
          <w:tcPr>
            <w:tcW w:w="1701" w:type="dxa"/>
            <w:vMerge/>
          </w:tcPr>
          <w:p w14:paraId="606FA57E" w14:textId="77777777" w:rsidR="00A6433B" w:rsidRPr="00DF29D0" w:rsidRDefault="00A6433B"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431E240A" w14:textId="77777777" w:rsidR="00A6433B" w:rsidRDefault="00A6433B" w:rsidP="00A640A5">
            <w:pPr>
              <w:spacing w:before="60"/>
              <w:jc w:val="both"/>
              <w:rPr>
                <w:rFonts w:ascii="Arial" w:hAnsi="Arial" w:cs="Arial"/>
                <w:strike/>
                <w:sz w:val="18"/>
                <w:szCs w:val="18"/>
                <w:highlight w:val="yellow"/>
              </w:rPr>
            </w:pPr>
            <w:r w:rsidRPr="00D43AEB">
              <w:rPr>
                <w:rFonts w:ascii="Arial" w:hAnsi="Arial" w:cs="Arial"/>
                <w:strike/>
                <w:sz w:val="18"/>
                <w:szCs w:val="18"/>
                <w:highlight w:val="yellow"/>
              </w:rPr>
              <w:t>Liczba stron internetowych LGD</w:t>
            </w:r>
          </w:p>
          <w:p w14:paraId="615BFA86" w14:textId="77777777" w:rsidR="00A6433B" w:rsidRDefault="00A6433B" w:rsidP="00A640A5">
            <w:pPr>
              <w:spacing w:before="60"/>
              <w:jc w:val="both"/>
              <w:rPr>
                <w:rFonts w:ascii="Arial" w:eastAsia="Times New Roman" w:hAnsi="Arial" w:cs="Arial"/>
                <w:b/>
                <w:strike/>
                <w:sz w:val="18"/>
                <w:szCs w:val="18"/>
                <w:lang w:eastAsia="pl-PL"/>
              </w:rPr>
            </w:pPr>
          </w:p>
          <w:p w14:paraId="362CB215" w14:textId="254497D8" w:rsidR="00A6433B" w:rsidRPr="00D43AEB" w:rsidRDefault="00A6433B" w:rsidP="00A640A5">
            <w:pPr>
              <w:spacing w:before="60"/>
              <w:jc w:val="both"/>
              <w:rPr>
                <w:rFonts w:ascii="Arial" w:eastAsia="Times New Roman" w:hAnsi="Arial" w:cs="Arial"/>
                <w:b/>
                <w:sz w:val="18"/>
                <w:szCs w:val="18"/>
                <w:lang w:eastAsia="pl-PL"/>
              </w:rPr>
            </w:pPr>
            <w:r w:rsidRPr="00D43AEB">
              <w:rPr>
                <w:rFonts w:ascii="Arial" w:eastAsia="Times New Roman" w:hAnsi="Arial" w:cs="Arial"/>
                <w:b/>
                <w:sz w:val="18"/>
                <w:szCs w:val="18"/>
                <w:highlight w:val="yellow"/>
                <w:lang w:eastAsia="pl-PL"/>
              </w:rPr>
              <w:t>Liczba odwiedzin strony internetowej</w:t>
            </w:r>
          </w:p>
        </w:tc>
        <w:tc>
          <w:tcPr>
            <w:tcW w:w="1418" w:type="dxa"/>
            <w:vMerge/>
          </w:tcPr>
          <w:p w14:paraId="6BB8AB4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A6433B" w:rsidRPr="000E152D" w:rsidRDefault="00A6433B" w:rsidP="000E152D">
            <w:pPr>
              <w:spacing w:before="60"/>
              <w:rPr>
                <w:rFonts w:ascii="Arial" w:hAnsi="Arial" w:cs="Arial"/>
                <w:sz w:val="18"/>
                <w:szCs w:val="18"/>
              </w:rPr>
            </w:pPr>
          </w:p>
        </w:tc>
        <w:tc>
          <w:tcPr>
            <w:tcW w:w="1559" w:type="dxa"/>
            <w:vMerge/>
          </w:tcPr>
          <w:p w14:paraId="5E11219E" w14:textId="77777777" w:rsidR="00A6433B" w:rsidRPr="000E152D" w:rsidRDefault="00A6433B" w:rsidP="000E152D">
            <w:pPr>
              <w:spacing w:before="60"/>
              <w:jc w:val="both"/>
              <w:rPr>
                <w:rFonts w:ascii="Arial" w:hAnsi="Arial" w:cs="Arial"/>
                <w:sz w:val="18"/>
                <w:szCs w:val="18"/>
              </w:rPr>
            </w:pPr>
          </w:p>
        </w:tc>
        <w:tc>
          <w:tcPr>
            <w:tcW w:w="1559" w:type="dxa"/>
            <w:vMerge/>
          </w:tcPr>
          <w:p w14:paraId="52438F8D" w14:textId="77777777" w:rsidR="00A6433B" w:rsidRPr="000E152D" w:rsidRDefault="00A6433B" w:rsidP="000E152D">
            <w:pPr>
              <w:spacing w:before="60"/>
              <w:jc w:val="both"/>
              <w:rPr>
                <w:rFonts w:ascii="Arial" w:hAnsi="Arial" w:cs="Arial"/>
                <w:sz w:val="18"/>
                <w:szCs w:val="18"/>
              </w:rPr>
            </w:pPr>
          </w:p>
        </w:tc>
        <w:tc>
          <w:tcPr>
            <w:tcW w:w="2552" w:type="dxa"/>
            <w:vMerge/>
          </w:tcPr>
          <w:p w14:paraId="04E6F64F" w14:textId="77777777" w:rsidR="00A6433B" w:rsidRPr="001A282F" w:rsidRDefault="00A6433B"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214AB916"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3.2.3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C11DD4A" w14:textId="77777777" w:rsidR="00A6433B" w:rsidRDefault="00A6433B" w:rsidP="00A640A5">
            <w:pPr>
              <w:spacing w:before="60"/>
              <w:jc w:val="both"/>
              <w:rPr>
                <w:rFonts w:ascii="Arial" w:hAnsi="Arial" w:cs="Arial"/>
                <w:sz w:val="18"/>
                <w:szCs w:val="18"/>
              </w:rPr>
            </w:pPr>
          </w:p>
          <w:p w14:paraId="09910F16" w14:textId="77777777" w:rsidR="00A6433B" w:rsidRDefault="00A6433B" w:rsidP="00A640A5">
            <w:pPr>
              <w:spacing w:before="60"/>
              <w:jc w:val="both"/>
              <w:rPr>
                <w:rFonts w:ascii="Arial" w:hAnsi="Arial" w:cs="Arial"/>
                <w:sz w:val="18"/>
                <w:szCs w:val="18"/>
              </w:rPr>
            </w:pPr>
          </w:p>
          <w:p w14:paraId="1CE28A35" w14:textId="77777777" w:rsidR="00A6433B" w:rsidRDefault="00A6433B" w:rsidP="00A640A5">
            <w:pPr>
              <w:spacing w:before="60"/>
              <w:jc w:val="both"/>
              <w:rPr>
                <w:rFonts w:ascii="Arial" w:hAnsi="Arial" w:cs="Arial"/>
                <w:sz w:val="18"/>
                <w:szCs w:val="18"/>
              </w:rPr>
            </w:pPr>
          </w:p>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2FEB1325"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W terminie </w:t>
      </w:r>
      <w:r w:rsidRPr="00802E4D">
        <w:rPr>
          <w:rFonts w:ascii="Arial" w:hAnsi="Arial" w:cs="Arial"/>
          <w:strike/>
          <w:highlight w:val="yellow"/>
        </w:rPr>
        <w:t xml:space="preserve">7 dni od dnia zakończenia wyboru </w:t>
      </w:r>
      <w:r w:rsidRPr="00E907D8">
        <w:rPr>
          <w:rFonts w:ascii="Arial" w:hAnsi="Arial" w:cs="Arial"/>
          <w:strike/>
          <w:highlight w:val="yellow"/>
        </w:rPr>
        <w:t>operacji</w:t>
      </w:r>
      <w:r w:rsidRPr="00E907D8">
        <w:rPr>
          <w:rFonts w:ascii="Arial" w:hAnsi="Arial" w:cs="Arial"/>
          <w:highlight w:val="yellow"/>
        </w:rPr>
        <w:t xml:space="preserve">, </w:t>
      </w:r>
      <w:r w:rsidR="00E907D8" w:rsidRPr="00E907D8">
        <w:rPr>
          <w:rFonts w:ascii="Arial" w:hAnsi="Arial" w:cs="Arial"/>
          <w:highlight w:val="yellow"/>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lastRenderedPageBreak/>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W w:w="0" w:type="auto"/>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425"/>
        <w:gridCol w:w="425"/>
      </w:tblGrid>
      <w:tr w:rsidR="00121FE6" w:rsidRPr="000E152D" w14:paraId="5D13EC12" w14:textId="77777777" w:rsidTr="00121FE6">
        <w:trPr>
          <w:tblHeader/>
        </w:trPr>
        <w:tc>
          <w:tcPr>
            <w:tcW w:w="2405" w:type="dxa"/>
            <w:gridSpan w:val="2"/>
            <w:vMerge w:val="restart"/>
            <w:shd w:val="clear" w:color="auto" w:fill="D4E1ED" w:themeFill="accent1" w:themeFillTint="66"/>
          </w:tcPr>
          <w:p w14:paraId="28F112FB"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0E152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0E152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0E152D">
            <w:pPr>
              <w:spacing w:before="60"/>
              <w:jc w:val="center"/>
              <w:rPr>
                <w:rFonts w:ascii="Arial" w:hAnsi="Arial" w:cs="Arial"/>
                <w:b/>
                <w:sz w:val="20"/>
                <w:szCs w:val="20"/>
              </w:rPr>
            </w:pPr>
          </w:p>
        </w:tc>
        <w:tc>
          <w:tcPr>
            <w:tcW w:w="3260" w:type="dxa"/>
            <w:gridSpan w:val="8"/>
            <w:shd w:val="clear" w:color="auto" w:fill="D4E1ED" w:themeFill="accent1" w:themeFillTint="66"/>
          </w:tcPr>
          <w:p w14:paraId="65573187" w14:textId="5F382B6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121FE6" w:rsidRPr="000E152D" w14:paraId="7D78B5A1" w14:textId="77777777" w:rsidTr="00121FE6">
        <w:trPr>
          <w:cantSplit/>
          <w:trHeight w:val="653"/>
        </w:trPr>
        <w:tc>
          <w:tcPr>
            <w:tcW w:w="2405" w:type="dxa"/>
            <w:gridSpan w:val="2"/>
            <w:vMerge/>
            <w:shd w:val="clear" w:color="auto" w:fill="D4E1ED" w:themeFill="accent1" w:themeFillTint="66"/>
          </w:tcPr>
          <w:p w14:paraId="60545B2F" w14:textId="77777777" w:rsidR="00121FE6" w:rsidRPr="000E152D" w:rsidRDefault="00121FE6" w:rsidP="000E152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121FE6" w:rsidRPr="000E152D" w:rsidRDefault="00121FE6" w:rsidP="000E152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121FE6" w:rsidRPr="000E152D" w:rsidRDefault="00121FE6" w:rsidP="000E152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121FE6" w:rsidRPr="000E152D" w:rsidRDefault="00121FE6" w:rsidP="000E152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121FE6" w:rsidRPr="00121FE6" w:rsidRDefault="00121FE6" w:rsidP="000E152D">
            <w:pPr>
              <w:spacing w:before="60"/>
              <w:ind w:left="113" w:right="113"/>
              <w:jc w:val="center"/>
              <w:rPr>
                <w:rFonts w:ascii="Arial" w:hAnsi="Arial" w:cs="Arial"/>
                <w:b/>
                <w:sz w:val="12"/>
                <w:szCs w:val="12"/>
                <w:highlight w:val="yellow"/>
              </w:rPr>
            </w:pPr>
            <w:r w:rsidRPr="00121FE6">
              <w:rPr>
                <w:rFonts w:ascii="Arial" w:hAnsi="Arial" w:cs="Arial"/>
                <w:b/>
                <w:sz w:val="12"/>
                <w:szCs w:val="12"/>
                <w:highlight w:val="yellow"/>
              </w:rPr>
              <w:t>1.1.3</w:t>
            </w:r>
          </w:p>
        </w:tc>
        <w:tc>
          <w:tcPr>
            <w:tcW w:w="425" w:type="dxa"/>
            <w:shd w:val="clear" w:color="auto" w:fill="D4E1ED" w:themeFill="accent1" w:themeFillTint="66"/>
            <w:textDirection w:val="btLr"/>
          </w:tcPr>
          <w:p w14:paraId="229A5EDD" w14:textId="7867CDFF"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425" w:type="dxa"/>
            <w:shd w:val="clear" w:color="auto" w:fill="D4E1ED" w:themeFill="accent1" w:themeFillTint="66"/>
            <w:textDirection w:val="btLr"/>
          </w:tcPr>
          <w:p w14:paraId="29B2F822" w14:textId="77777777"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3.1.1</w:t>
            </w:r>
          </w:p>
        </w:tc>
        <w:tc>
          <w:tcPr>
            <w:tcW w:w="425" w:type="dxa"/>
            <w:shd w:val="clear" w:color="auto" w:fill="D4E1ED" w:themeFill="accent1" w:themeFillTint="66"/>
            <w:textDirection w:val="btLr"/>
          </w:tcPr>
          <w:p w14:paraId="51E5F1C3" w14:textId="77777777" w:rsidR="00121FE6" w:rsidRPr="000E152D" w:rsidRDefault="00121FE6" w:rsidP="000E152D">
            <w:pPr>
              <w:spacing w:before="60"/>
              <w:ind w:left="113" w:right="113"/>
              <w:jc w:val="center"/>
              <w:rPr>
                <w:rFonts w:ascii="Arial" w:hAnsi="Arial" w:cs="Arial"/>
                <w:b/>
                <w:sz w:val="12"/>
                <w:szCs w:val="12"/>
              </w:rPr>
            </w:pPr>
            <w:r w:rsidRPr="000E152D">
              <w:rPr>
                <w:rFonts w:ascii="Arial" w:hAnsi="Arial" w:cs="Arial"/>
                <w:b/>
                <w:sz w:val="12"/>
                <w:szCs w:val="12"/>
              </w:rPr>
              <w:t>3.2.1</w:t>
            </w:r>
          </w:p>
        </w:tc>
      </w:tr>
      <w:tr w:rsidR="00121FE6" w:rsidRPr="000E152D" w14:paraId="26D69488" w14:textId="77777777" w:rsidTr="00121FE6">
        <w:tc>
          <w:tcPr>
            <w:tcW w:w="425" w:type="dxa"/>
            <w:shd w:val="clear" w:color="auto" w:fill="E9F0F6" w:themeFill="accent1" w:themeFillTint="33"/>
          </w:tcPr>
          <w:p w14:paraId="5FC505F8" w14:textId="77777777" w:rsidR="00121FE6" w:rsidRPr="000E152D" w:rsidRDefault="00121FE6" w:rsidP="000E152D">
            <w:pPr>
              <w:spacing w:before="60"/>
              <w:jc w:val="center"/>
              <w:rPr>
                <w:rFonts w:ascii="Arial" w:hAnsi="Arial" w:cs="Arial"/>
                <w:b/>
                <w:sz w:val="20"/>
                <w:szCs w:val="20"/>
              </w:rPr>
            </w:pPr>
          </w:p>
        </w:tc>
        <w:tc>
          <w:tcPr>
            <w:tcW w:w="15304" w:type="dxa"/>
            <w:gridSpan w:val="13"/>
            <w:shd w:val="clear" w:color="auto" w:fill="E9F0F6" w:themeFill="accent1" w:themeFillTint="33"/>
          </w:tcPr>
          <w:p w14:paraId="1ADCE1FE" w14:textId="35963D93"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121FE6" w:rsidRPr="000E152D" w14:paraId="0E115A31" w14:textId="77777777" w:rsidTr="00121FE6">
        <w:tc>
          <w:tcPr>
            <w:tcW w:w="2405" w:type="dxa"/>
            <w:gridSpan w:val="2"/>
          </w:tcPr>
          <w:p w14:paraId="110CF54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121FE6" w:rsidRPr="000E152D" w:rsidRDefault="00121FE6" w:rsidP="00A640A5">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121FE6" w:rsidRDefault="00121FE6" w:rsidP="00A640A5">
            <w:pPr>
              <w:spacing w:before="60"/>
              <w:jc w:val="both"/>
              <w:rPr>
                <w:rFonts w:ascii="Arial" w:hAnsi="Arial" w:cs="Arial"/>
                <w:sz w:val="20"/>
                <w:szCs w:val="20"/>
                <w:highlight w:val="yellow"/>
              </w:rPr>
            </w:pPr>
          </w:p>
          <w:p w14:paraId="7AC810AB" w14:textId="05B53B33" w:rsidR="00121FE6" w:rsidRPr="000E152D" w:rsidRDefault="00121FE6" w:rsidP="00A640A5">
            <w:pPr>
              <w:spacing w:before="60"/>
              <w:jc w:val="both"/>
              <w:rPr>
                <w:rFonts w:ascii="Arial" w:hAnsi="Arial" w:cs="Arial"/>
                <w:sz w:val="20"/>
                <w:szCs w:val="20"/>
              </w:rPr>
            </w:pPr>
          </w:p>
        </w:tc>
        <w:tc>
          <w:tcPr>
            <w:tcW w:w="567" w:type="dxa"/>
            <w:gridSpan w:val="2"/>
            <w:vAlign w:val="center"/>
          </w:tcPr>
          <w:p w14:paraId="68347591"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121FE6" w:rsidRPr="000E152D" w:rsidRDefault="00121FE6"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121FE6" w:rsidRPr="000E152D" w:rsidRDefault="00121FE6" w:rsidP="000E152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121FE6" w:rsidRPr="000E152D" w:rsidRDefault="00121FE6" w:rsidP="000E152D">
            <w:pPr>
              <w:spacing w:before="60"/>
              <w:jc w:val="center"/>
              <w:rPr>
                <w:rFonts w:ascii="Arial" w:hAnsi="Arial" w:cs="Arial"/>
                <w:b/>
                <w:sz w:val="20"/>
                <w:szCs w:val="20"/>
              </w:rPr>
            </w:pPr>
          </w:p>
        </w:tc>
        <w:tc>
          <w:tcPr>
            <w:tcW w:w="426" w:type="dxa"/>
            <w:vAlign w:val="center"/>
          </w:tcPr>
          <w:p w14:paraId="24819D4F" w14:textId="77777777" w:rsidR="00121FE6" w:rsidRPr="000E152D" w:rsidRDefault="00121FE6" w:rsidP="000E152D">
            <w:pPr>
              <w:spacing w:before="60"/>
              <w:jc w:val="center"/>
              <w:rPr>
                <w:rFonts w:ascii="Arial" w:hAnsi="Arial" w:cs="Arial"/>
                <w:b/>
                <w:sz w:val="20"/>
                <w:szCs w:val="20"/>
              </w:rPr>
            </w:pPr>
          </w:p>
        </w:tc>
        <w:tc>
          <w:tcPr>
            <w:tcW w:w="425" w:type="dxa"/>
          </w:tcPr>
          <w:p w14:paraId="1B7C9B92" w14:textId="77777777" w:rsidR="00121FE6" w:rsidRPr="000E152D" w:rsidRDefault="00121FE6" w:rsidP="000E152D">
            <w:pPr>
              <w:spacing w:before="60"/>
              <w:jc w:val="both"/>
              <w:rPr>
                <w:rFonts w:ascii="Arial" w:hAnsi="Arial" w:cs="Arial"/>
                <w:sz w:val="20"/>
                <w:szCs w:val="20"/>
              </w:rPr>
            </w:pPr>
          </w:p>
        </w:tc>
        <w:tc>
          <w:tcPr>
            <w:tcW w:w="425" w:type="dxa"/>
          </w:tcPr>
          <w:p w14:paraId="1668E88A" w14:textId="77777777" w:rsidR="00121FE6" w:rsidRPr="000E152D" w:rsidRDefault="00121FE6" w:rsidP="000E152D">
            <w:pPr>
              <w:spacing w:before="60"/>
              <w:jc w:val="both"/>
              <w:rPr>
                <w:rFonts w:ascii="Arial" w:hAnsi="Arial" w:cs="Arial"/>
                <w:sz w:val="20"/>
                <w:szCs w:val="20"/>
              </w:rPr>
            </w:pPr>
          </w:p>
        </w:tc>
        <w:tc>
          <w:tcPr>
            <w:tcW w:w="425" w:type="dxa"/>
          </w:tcPr>
          <w:p w14:paraId="51ADA7F6" w14:textId="77777777" w:rsidR="00121FE6" w:rsidRPr="000E152D" w:rsidRDefault="00121FE6" w:rsidP="000E152D">
            <w:pPr>
              <w:spacing w:before="60"/>
              <w:jc w:val="both"/>
              <w:rPr>
                <w:rFonts w:ascii="Arial" w:hAnsi="Arial" w:cs="Arial"/>
                <w:sz w:val="20"/>
                <w:szCs w:val="20"/>
              </w:rPr>
            </w:pPr>
          </w:p>
        </w:tc>
      </w:tr>
      <w:tr w:rsidR="00121FE6" w:rsidRPr="000E152D" w14:paraId="4FA416AB" w14:textId="77777777" w:rsidTr="00121FE6">
        <w:tc>
          <w:tcPr>
            <w:tcW w:w="2405" w:type="dxa"/>
            <w:gridSpan w:val="2"/>
          </w:tcPr>
          <w:p w14:paraId="4ABDCAC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121FE6" w:rsidRDefault="00121FE6" w:rsidP="00A640A5">
            <w:pPr>
              <w:spacing w:before="60"/>
              <w:jc w:val="both"/>
              <w:rPr>
                <w:rFonts w:ascii="Arial" w:hAnsi="Arial" w:cs="Arial"/>
                <w:sz w:val="20"/>
                <w:szCs w:val="20"/>
                <w:highlight w:val="yellow"/>
              </w:rPr>
            </w:pPr>
          </w:p>
          <w:p w14:paraId="2EEECA90" w14:textId="2786AC3A" w:rsidR="00121FE6" w:rsidRPr="000E152D" w:rsidRDefault="00121FE6" w:rsidP="00A640A5">
            <w:pPr>
              <w:spacing w:before="60"/>
              <w:jc w:val="both"/>
              <w:rPr>
                <w:rFonts w:ascii="Arial" w:hAnsi="Arial" w:cs="Arial"/>
                <w:sz w:val="20"/>
                <w:szCs w:val="20"/>
              </w:rPr>
            </w:pPr>
          </w:p>
        </w:tc>
        <w:tc>
          <w:tcPr>
            <w:tcW w:w="567" w:type="dxa"/>
            <w:gridSpan w:val="2"/>
            <w:vAlign w:val="center"/>
          </w:tcPr>
          <w:p w14:paraId="19DDB4F5"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68886220" w:rsidR="00121FE6" w:rsidRPr="000E152D" w:rsidRDefault="00121FE6" w:rsidP="000E152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9EAA030" w14:textId="42230341" w:rsidR="00121FE6" w:rsidRPr="000E152D" w:rsidRDefault="00121FE6" w:rsidP="000E152D">
            <w:pPr>
              <w:spacing w:before="60"/>
              <w:jc w:val="center"/>
              <w:rPr>
                <w:rFonts w:ascii="Arial" w:hAnsi="Arial" w:cs="Arial"/>
                <w:b/>
                <w:sz w:val="20"/>
                <w:szCs w:val="20"/>
              </w:rPr>
            </w:pPr>
          </w:p>
        </w:tc>
        <w:tc>
          <w:tcPr>
            <w:tcW w:w="426" w:type="dxa"/>
            <w:vAlign w:val="center"/>
          </w:tcPr>
          <w:p w14:paraId="59100AC2" w14:textId="77777777" w:rsidR="00121FE6" w:rsidRPr="000E152D" w:rsidRDefault="00121FE6" w:rsidP="000E152D">
            <w:pPr>
              <w:spacing w:before="60"/>
              <w:jc w:val="center"/>
              <w:rPr>
                <w:rFonts w:ascii="Arial" w:hAnsi="Arial" w:cs="Arial"/>
                <w:b/>
                <w:sz w:val="20"/>
                <w:szCs w:val="20"/>
              </w:rPr>
            </w:pPr>
          </w:p>
        </w:tc>
        <w:tc>
          <w:tcPr>
            <w:tcW w:w="425" w:type="dxa"/>
          </w:tcPr>
          <w:p w14:paraId="57798C97" w14:textId="77777777" w:rsidR="00121FE6" w:rsidRPr="000E152D" w:rsidRDefault="00121FE6" w:rsidP="000E152D">
            <w:pPr>
              <w:spacing w:before="60"/>
              <w:jc w:val="both"/>
              <w:rPr>
                <w:rFonts w:ascii="Arial" w:hAnsi="Arial" w:cs="Arial"/>
                <w:sz w:val="20"/>
                <w:szCs w:val="20"/>
              </w:rPr>
            </w:pPr>
          </w:p>
        </w:tc>
        <w:tc>
          <w:tcPr>
            <w:tcW w:w="425" w:type="dxa"/>
          </w:tcPr>
          <w:p w14:paraId="6D136E12" w14:textId="77777777" w:rsidR="00121FE6" w:rsidRPr="000E152D" w:rsidRDefault="00121FE6" w:rsidP="000E152D">
            <w:pPr>
              <w:spacing w:before="60"/>
              <w:jc w:val="both"/>
              <w:rPr>
                <w:rFonts w:ascii="Arial" w:hAnsi="Arial" w:cs="Arial"/>
                <w:sz w:val="20"/>
                <w:szCs w:val="20"/>
              </w:rPr>
            </w:pPr>
          </w:p>
        </w:tc>
        <w:tc>
          <w:tcPr>
            <w:tcW w:w="425" w:type="dxa"/>
          </w:tcPr>
          <w:p w14:paraId="1D7293FD" w14:textId="77777777" w:rsidR="00121FE6" w:rsidRPr="000E152D" w:rsidRDefault="00121FE6" w:rsidP="000E152D">
            <w:pPr>
              <w:spacing w:before="60"/>
              <w:jc w:val="both"/>
              <w:rPr>
                <w:rFonts w:ascii="Arial" w:hAnsi="Arial" w:cs="Arial"/>
                <w:sz w:val="20"/>
                <w:szCs w:val="20"/>
              </w:rPr>
            </w:pPr>
          </w:p>
        </w:tc>
      </w:tr>
      <w:tr w:rsidR="00121FE6" w:rsidRPr="000E152D" w14:paraId="23C2B7C5" w14:textId="77777777" w:rsidTr="00121FE6">
        <w:tc>
          <w:tcPr>
            <w:tcW w:w="2405" w:type="dxa"/>
            <w:gridSpan w:val="2"/>
          </w:tcPr>
          <w:p w14:paraId="65067C1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121FE6" w:rsidRPr="000E152D" w:rsidRDefault="00121FE6" w:rsidP="00A640A5">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121FE6" w:rsidRDefault="00121FE6" w:rsidP="00A640A5">
            <w:pPr>
              <w:spacing w:before="60"/>
              <w:jc w:val="both"/>
              <w:rPr>
                <w:rFonts w:ascii="Arial" w:hAnsi="Arial" w:cs="Arial"/>
                <w:sz w:val="20"/>
                <w:szCs w:val="20"/>
                <w:highlight w:val="yellow"/>
              </w:rPr>
            </w:pPr>
          </w:p>
          <w:p w14:paraId="74F6EF05" w14:textId="748A00FD" w:rsidR="00121FE6" w:rsidRPr="000E152D" w:rsidRDefault="00121FE6" w:rsidP="00A640A5">
            <w:pPr>
              <w:spacing w:before="60"/>
              <w:jc w:val="both"/>
              <w:rPr>
                <w:rFonts w:ascii="Arial" w:hAnsi="Arial" w:cs="Arial"/>
                <w:sz w:val="20"/>
                <w:szCs w:val="20"/>
              </w:rPr>
            </w:pPr>
          </w:p>
        </w:tc>
        <w:tc>
          <w:tcPr>
            <w:tcW w:w="567" w:type="dxa"/>
            <w:gridSpan w:val="2"/>
            <w:vAlign w:val="center"/>
          </w:tcPr>
          <w:p w14:paraId="403C7AF8"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121FE6" w:rsidRPr="000E152D" w:rsidRDefault="00121FE6" w:rsidP="000E152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121FE6" w:rsidRPr="000E152D" w:rsidRDefault="00121FE6" w:rsidP="000E152D">
            <w:pPr>
              <w:spacing w:before="60"/>
              <w:jc w:val="center"/>
              <w:rPr>
                <w:rFonts w:ascii="Arial" w:hAnsi="Arial" w:cs="Arial"/>
                <w:b/>
                <w:sz w:val="20"/>
                <w:szCs w:val="20"/>
              </w:rPr>
            </w:pPr>
          </w:p>
        </w:tc>
        <w:tc>
          <w:tcPr>
            <w:tcW w:w="426" w:type="dxa"/>
            <w:vAlign w:val="center"/>
          </w:tcPr>
          <w:p w14:paraId="0D33458B" w14:textId="77777777" w:rsidR="00121FE6" w:rsidRPr="000E152D" w:rsidRDefault="00121FE6" w:rsidP="000E152D">
            <w:pPr>
              <w:spacing w:before="60"/>
              <w:jc w:val="center"/>
              <w:rPr>
                <w:rFonts w:ascii="Arial" w:hAnsi="Arial" w:cs="Arial"/>
                <w:b/>
                <w:sz w:val="20"/>
                <w:szCs w:val="20"/>
              </w:rPr>
            </w:pPr>
          </w:p>
        </w:tc>
        <w:tc>
          <w:tcPr>
            <w:tcW w:w="425" w:type="dxa"/>
          </w:tcPr>
          <w:p w14:paraId="02FFAB7C" w14:textId="77777777" w:rsidR="00121FE6" w:rsidRPr="000E152D" w:rsidRDefault="00121FE6" w:rsidP="000E152D">
            <w:pPr>
              <w:spacing w:before="60"/>
              <w:jc w:val="both"/>
              <w:rPr>
                <w:rFonts w:ascii="Arial" w:hAnsi="Arial" w:cs="Arial"/>
                <w:sz w:val="20"/>
                <w:szCs w:val="20"/>
              </w:rPr>
            </w:pPr>
          </w:p>
        </w:tc>
        <w:tc>
          <w:tcPr>
            <w:tcW w:w="425" w:type="dxa"/>
          </w:tcPr>
          <w:p w14:paraId="256265B0" w14:textId="77777777" w:rsidR="00121FE6" w:rsidRPr="000E152D" w:rsidRDefault="00121FE6" w:rsidP="000E152D">
            <w:pPr>
              <w:spacing w:before="60"/>
              <w:jc w:val="both"/>
              <w:rPr>
                <w:rFonts w:ascii="Arial" w:hAnsi="Arial" w:cs="Arial"/>
                <w:sz w:val="20"/>
                <w:szCs w:val="20"/>
              </w:rPr>
            </w:pPr>
          </w:p>
        </w:tc>
        <w:tc>
          <w:tcPr>
            <w:tcW w:w="425" w:type="dxa"/>
          </w:tcPr>
          <w:p w14:paraId="4AE3E486" w14:textId="77777777" w:rsidR="00121FE6" w:rsidRPr="000E152D" w:rsidRDefault="00121FE6" w:rsidP="000E152D">
            <w:pPr>
              <w:spacing w:before="60"/>
              <w:jc w:val="both"/>
              <w:rPr>
                <w:rFonts w:ascii="Arial" w:hAnsi="Arial" w:cs="Arial"/>
                <w:sz w:val="20"/>
                <w:szCs w:val="20"/>
              </w:rPr>
            </w:pPr>
          </w:p>
        </w:tc>
      </w:tr>
      <w:tr w:rsidR="00121FE6" w:rsidRPr="000E152D" w14:paraId="6767DBA8" w14:textId="77777777" w:rsidTr="00121FE6">
        <w:tc>
          <w:tcPr>
            <w:tcW w:w="2405" w:type="dxa"/>
            <w:gridSpan w:val="2"/>
          </w:tcPr>
          <w:p w14:paraId="0010BC8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121FE6" w:rsidRDefault="00121FE6" w:rsidP="00A640A5">
            <w:pPr>
              <w:spacing w:before="60"/>
              <w:jc w:val="both"/>
              <w:rPr>
                <w:rFonts w:ascii="Arial" w:hAnsi="Arial" w:cs="Arial"/>
                <w:sz w:val="20"/>
                <w:szCs w:val="20"/>
                <w:highlight w:val="yellow"/>
              </w:rPr>
            </w:pPr>
          </w:p>
          <w:p w14:paraId="36BA6797" w14:textId="6D54D488" w:rsidR="00121FE6" w:rsidRPr="000E152D" w:rsidRDefault="00121FE6" w:rsidP="00A640A5">
            <w:pPr>
              <w:spacing w:before="60"/>
              <w:jc w:val="both"/>
              <w:rPr>
                <w:rFonts w:ascii="Arial" w:hAnsi="Arial" w:cs="Arial"/>
                <w:sz w:val="20"/>
                <w:szCs w:val="20"/>
              </w:rPr>
            </w:pPr>
          </w:p>
        </w:tc>
        <w:tc>
          <w:tcPr>
            <w:tcW w:w="567" w:type="dxa"/>
            <w:gridSpan w:val="2"/>
            <w:vAlign w:val="center"/>
          </w:tcPr>
          <w:p w14:paraId="2824CD92"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121FE6" w:rsidRPr="000E152D" w:rsidRDefault="00121FE6" w:rsidP="000E152D">
            <w:pPr>
              <w:spacing w:before="60"/>
              <w:jc w:val="center"/>
              <w:rPr>
                <w:rFonts w:ascii="Arial" w:hAnsi="Arial" w:cs="Arial"/>
                <w:b/>
                <w:sz w:val="20"/>
                <w:szCs w:val="20"/>
              </w:rPr>
            </w:pPr>
          </w:p>
        </w:tc>
        <w:tc>
          <w:tcPr>
            <w:tcW w:w="425" w:type="dxa"/>
          </w:tcPr>
          <w:p w14:paraId="0E795B05"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3D9E1ED7" w14:textId="59C5A5E0" w:rsidR="00121FE6" w:rsidRPr="000E152D" w:rsidRDefault="00121FE6" w:rsidP="000E152D">
            <w:pPr>
              <w:spacing w:before="60"/>
              <w:jc w:val="center"/>
              <w:rPr>
                <w:rFonts w:ascii="Arial" w:hAnsi="Arial" w:cs="Arial"/>
                <w:b/>
                <w:sz w:val="20"/>
                <w:szCs w:val="20"/>
              </w:rPr>
            </w:pPr>
          </w:p>
        </w:tc>
        <w:tc>
          <w:tcPr>
            <w:tcW w:w="426" w:type="dxa"/>
            <w:vAlign w:val="center"/>
          </w:tcPr>
          <w:p w14:paraId="7611E6C8" w14:textId="77777777" w:rsidR="00121FE6" w:rsidRPr="000E152D" w:rsidRDefault="00121FE6" w:rsidP="000E152D">
            <w:pPr>
              <w:spacing w:before="60"/>
              <w:jc w:val="center"/>
              <w:rPr>
                <w:rFonts w:ascii="Arial" w:hAnsi="Arial" w:cs="Arial"/>
                <w:b/>
                <w:sz w:val="20"/>
                <w:szCs w:val="20"/>
              </w:rPr>
            </w:pPr>
          </w:p>
        </w:tc>
        <w:tc>
          <w:tcPr>
            <w:tcW w:w="425" w:type="dxa"/>
          </w:tcPr>
          <w:p w14:paraId="27CF8E34" w14:textId="77777777" w:rsidR="00121FE6" w:rsidRPr="000E152D" w:rsidRDefault="00121FE6" w:rsidP="000E152D">
            <w:pPr>
              <w:spacing w:before="60"/>
              <w:jc w:val="both"/>
              <w:rPr>
                <w:rFonts w:ascii="Arial" w:hAnsi="Arial" w:cs="Arial"/>
                <w:sz w:val="20"/>
                <w:szCs w:val="20"/>
              </w:rPr>
            </w:pPr>
          </w:p>
        </w:tc>
        <w:tc>
          <w:tcPr>
            <w:tcW w:w="425" w:type="dxa"/>
          </w:tcPr>
          <w:p w14:paraId="608F2AFE" w14:textId="77777777" w:rsidR="00121FE6" w:rsidRPr="000E152D" w:rsidRDefault="00121FE6" w:rsidP="000E152D">
            <w:pPr>
              <w:spacing w:before="60"/>
              <w:jc w:val="both"/>
              <w:rPr>
                <w:rFonts w:ascii="Arial" w:hAnsi="Arial" w:cs="Arial"/>
                <w:sz w:val="20"/>
                <w:szCs w:val="20"/>
              </w:rPr>
            </w:pPr>
          </w:p>
        </w:tc>
        <w:tc>
          <w:tcPr>
            <w:tcW w:w="425" w:type="dxa"/>
          </w:tcPr>
          <w:p w14:paraId="6F7144C3" w14:textId="77777777" w:rsidR="00121FE6" w:rsidRPr="000E152D" w:rsidRDefault="00121FE6" w:rsidP="000E152D">
            <w:pPr>
              <w:spacing w:before="60"/>
              <w:jc w:val="both"/>
              <w:rPr>
                <w:rFonts w:ascii="Arial" w:hAnsi="Arial" w:cs="Arial"/>
                <w:sz w:val="20"/>
                <w:szCs w:val="20"/>
              </w:rPr>
            </w:pPr>
          </w:p>
        </w:tc>
      </w:tr>
      <w:tr w:rsidR="00121FE6" w:rsidRPr="000E152D" w14:paraId="61E28EEA" w14:textId="77777777" w:rsidTr="00121FE6">
        <w:tc>
          <w:tcPr>
            <w:tcW w:w="2405" w:type="dxa"/>
            <w:gridSpan w:val="2"/>
          </w:tcPr>
          <w:p w14:paraId="1662AEC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121FE6" w:rsidRPr="000E152D" w:rsidRDefault="00121FE6" w:rsidP="00A640A5">
            <w:pPr>
              <w:spacing w:before="60"/>
              <w:jc w:val="both"/>
              <w:rPr>
                <w:rFonts w:ascii="Arial" w:hAnsi="Arial" w:cs="Arial"/>
                <w:sz w:val="20"/>
                <w:szCs w:val="20"/>
              </w:rPr>
            </w:pPr>
          </w:p>
        </w:tc>
        <w:tc>
          <w:tcPr>
            <w:tcW w:w="4536" w:type="dxa"/>
          </w:tcPr>
          <w:p w14:paraId="50AE5D47"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121FE6" w:rsidRDefault="00121FE6" w:rsidP="00A640A5">
            <w:pPr>
              <w:spacing w:before="60"/>
              <w:jc w:val="both"/>
              <w:rPr>
                <w:rFonts w:ascii="Arial" w:hAnsi="Arial" w:cs="Arial"/>
                <w:sz w:val="20"/>
                <w:szCs w:val="20"/>
              </w:rPr>
            </w:pPr>
          </w:p>
          <w:p w14:paraId="0CF56447" w14:textId="0BC68615" w:rsidR="00121FE6" w:rsidRPr="000E152D" w:rsidRDefault="00121FE6" w:rsidP="00A640A5">
            <w:pPr>
              <w:spacing w:before="60"/>
              <w:jc w:val="both"/>
              <w:rPr>
                <w:rFonts w:ascii="Arial" w:hAnsi="Arial" w:cs="Arial"/>
                <w:sz w:val="20"/>
                <w:szCs w:val="20"/>
              </w:rPr>
            </w:pPr>
          </w:p>
        </w:tc>
        <w:tc>
          <w:tcPr>
            <w:tcW w:w="567" w:type="dxa"/>
            <w:gridSpan w:val="2"/>
            <w:vAlign w:val="center"/>
          </w:tcPr>
          <w:p w14:paraId="3D14B143"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121FE6" w:rsidRPr="000E152D" w:rsidRDefault="00121FE6" w:rsidP="000E152D">
            <w:pPr>
              <w:spacing w:before="60"/>
              <w:jc w:val="center"/>
              <w:rPr>
                <w:rFonts w:ascii="Arial" w:hAnsi="Arial" w:cs="Arial"/>
                <w:b/>
                <w:sz w:val="20"/>
                <w:szCs w:val="20"/>
              </w:rPr>
            </w:pPr>
          </w:p>
        </w:tc>
        <w:tc>
          <w:tcPr>
            <w:tcW w:w="425" w:type="dxa"/>
          </w:tcPr>
          <w:p w14:paraId="47D4F0CF"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4FD0E4E" w14:textId="60A57DB8" w:rsidR="00121FE6" w:rsidRPr="000E152D" w:rsidRDefault="00121FE6" w:rsidP="000E152D">
            <w:pPr>
              <w:spacing w:before="60"/>
              <w:jc w:val="center"/>
              <w:rPr>
                <w:rFonts w:ascii="Arial" w:hAnsi="Arial" w:cs="Arial"/>
                <w:b/>
                <w:sz w:val="20"/>
                <w:szCs w:val="20"/>
              </w:rPr>
            </w:pPr>
          </w:p>
        </w:tc>
        <w:tc>
          <w:tcPr>
            <w:tcW w:w="426" w:type="dxa"/>
            <w:vAlign w:val="center"/>
          </w:tcPr>
          <w:p w14:paraId="1B1A8C2C"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480328C"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520186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B54DE57" w14:textId="77777777" w:rsidR="00121FE6" w:rsidRPr="000E152D" w:rsidRDefault="00121FE6" w:rsidP="000E152D">
            <w:pPr>
              <w:spacing w:before="60"/>
              <w:jc w:val="center"/>
              <w:rPr>
                <w:rFonts w:ascii="Arial" w:hAnsi="Arial" w:cs="Arial"/>
                <w:b/>
                <w:sz w:val="20"/>
                <w:szCs w:val="20"/>
              </w:rPr>
            </w:pPr>
          </w:p>
        </w:tc>
      </w:tr>
      <w:tr w:rsidR="00121FE6" w:rsidRPr="000E152D" w14:paraId="51354024" w14:textId="77777777" w:rsidTr="00121FE6">
        <w:tc>
          <w:tcPr>
            <w:tcW w:w="2405" w:type="dxa"/>
            <w:gridSpan w:val="2"/>
          </w:tcPr>
          <w:p w14:paraId="7DCFE51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121FE6" w:rsidRDefault="00121FE6" w:rsidP="00A640A5">
            <w:pPr>
              <w:spacing w:before="60"/>
              <w:jc w:val="both"/>
              <w:rPr>
                <w:rFonts w:ascii="Arial" w:hAnsi="Arial" w:cs="Arial"/>
                <w:sz w:val="20"/>
                <w:szCs w:val="20"/>
              </w:rPr>
            </w:pPr>
          </w:p>
          <w:p w14:paraId="11E82826" w14:textId="5A128588" w:rsidR="00121FE6" w:rsidRPr="000E152D" w:rsidRDefault="00121FE6" w:rsidP="00A640A5">
            <w:pPr>
              <w:spacing w:before="60"/>
              <w:jc w:val="both"/>
              <w:rPr>
                <w:rFonts w:ascii="Arial" w:hAnsi="Arial" w:cs="Arial"/>
                <w:sz w:val="20"/>
                <w:szCs w:val="20"/>
              </w:rPr>
            </w:pPr>
          </w:p>
        </w:tc>
        <w:tc>
          <w:tcPr>
            <w:tcW w:w="567" w:type="dxa"/>
            <w:gridSpan w:val="2"/>
            <w:vAlign w:val="center"/>
          </w:tcPr>
          <w:p w14:paraId="1258F4C7"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79B327E4"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121FE6" w:rsidRPr="000E152D" w:rsidRDefault="00121FE6" w:rsidP="000E152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121FE6" w:rsidRPr="000E152D" w:rsidRDefault="00121FE6" w:rsidP="000E152D">
            <w:pPr>
              <w:spacing w:before="60"/>
              <w:jc w:val="center"/>
              <w:rPr>
                <w:rFonts w:ascii="Arial" w:hAnsi="Arial" w:cs="Arial"/>
                <w:b/>
                <w:sz w:val="20"/>
                <w:szCs w:val="20"/>
              </w:rPr>
            </w:pPr>
          </w:p>
        </w:tc>
        <w:tc>
          <w:tcPr>
            <w:tcW w:w="426" w:type="dxa"/>
            <w:vAlign w:val="center"/>
          </w:tcPr>
          <w:p w14:paraId="6771725B"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63CFF41"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D190D31"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51C13EC" w14:textId="77777777" w:rsidR="00121FE6" w:rsidRPr="000E152D" w:rsidRDefault="00121FE6" w:rsidP="000E152D">
            <w:pPr>
              <w:spacing w:before="60"/>
              <w:jc w:val="center"/>
              <w:rPr>
                <w:rFonts w:ascii="Arial" w:hAnsi="Arial" w:cs="Arial"/>
                <w:b/>
                <w:sz w:val="20"/>
                <w:szCs w:val="20"/>
              </w:rPr>
            </w:pPr>
          </w:p>
        </w:tc>
      </w:tr>
      <w:tr w:rsidR="00121FE6" w:rsidRPr="000E152D" w14:paraId="6AC293F2" w14:textId="77777777" w:rsidTr="00121FE6">
        <w:tc>
          <w:tcPr>
            <w:tcW w:w="2405" w:type="dxa"/>
            <w:gridSpan w:val="2"/>
          </w:tcPr>
          <w:p w14:paraId="02EA853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Brak atrakcyjnych ofert pracy na obszarze, niskie zarobki mieszkańców</w:t>
            </w:r>
          </w:p>
          <w:p w14:paraId="65EF9CD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tc>
        <w:tc>
          <w:tcPr>
            <w:tcW w:w="1701" w:type="dxa"/>
          </w:tcPr>
          <w:p w14:paraId="0742986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Zachęca do tworzenia większej liczby miejsc pracy i ograniczania wysokości pomocy ze środków LGD, dzięki czemu możliwe będzie sfinansowanie wi</w:t>
            </w:r>
            <w:r>
              <w:rPr>
                <w:rFonts w:ascii="Arial" w:hAnsi="Arial" w:cs="Arial"/>
                <w:sz w:val="20"/>
                <w:szCs w:val="20"/>
              </w:rPr>
              <w:t>o</w:t>
            </w:r>
            <w:r w:rsidRPr="000E152D">
              <w:rPr>
                <w:rFonts w:ascii="Arial" w:hAnsi="Arial" w:cs="Arial"/>
                <w:sz w:val="20"/>
                <w:szCs w:val="20"/>
              </w:rPr>
              <w:t xml:space="preserve">ększej liczby operacji w </w:t>
            </w:r>
            <w:r w:rsidRPr="000E152D">
              <w:rPr>
                <w:rFonts w:ascii="Arial" w:hAnsi="Arial" w:cs="Arial"/>
                <w:sz w:val="20"/>
                <w:szCs w:val="20"/>
              </w:rPr>
              <w:lastRenderedPageBreak/>
              <w:t>ramach LSR i osiągnięcie większych wartości wskaźników produktu i rezultatu.</w:t>
            </w:r>
          </w:p>
        </w:tc>
        <w:tc>
          <w:tcPr>
            <w:tcW w:w="567" w:type="dxa"/>
            <w:gridSpan w:val="2"/>
            <w:vAlign w:val="center"/>
          </w:tcPr>
          <w:p w14:paraId="046B8184" w14:textId="2C33B1A9"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2B545CC7"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0E955E0C" w:rsidR="00121FE6" w:rsidRPr="000E152D" w:rsidRDefault="00121FE6" w:rsidP="000E152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5E77FE21" w14:textId="016C896C" w:rsidR="00121FE6" w:rsidRPr="000E152D" w:rsidRDefault="00121FE6" w:rsidP="000E152D">
            <w:pPr>
              <w:spacing w:before="60"/>
              <w:jc w:val="center"/>
              <w:rPr>
                <w:rFonts w:ascii="Arial" w:hAnsi="Arial" w:cs="Arial"/>
                <w:b/>
                <w:sz w:val="20"/>
                <w:szCs w:val="20"/>
              </w:rPr>
            </w:pPr>
          </w:p>
        </w:tc>
        <w:tc>
          <w:tcPr>
            <w:tcW w:w="426" w:type="dxa"/>
            <w:vAlign w:val="center"/>
          </w:tcPr>
          <w:p w14:paraId="3C5D2EE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DDD1182"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4F58DE8"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B51C36A" w14:textId="77777777" w:rsidR="00121FE6" w:rsidRPr="000E152D" w:rsidRDefault="00121FE6" w:rsidP="000E152D">
            <w:pPr>
              <w:spacing w:before="60"/>
              <w:jc w:val="center"/>
              <w:rPr>
                <w:rFonts w:ascii="Arial" w:hAnsi="Arial" w:cs="Arial"/>
                <w:b/>
                <w:sz w:val="20"/>
                <w:szCs w:val="20"/>
              </w:rPr>
            </w:pPr>
          </w:p>
        </w:tc>
      </w:tr>
      <w:tr w:rsidR="00121FE6" w:rsidRPr="000E152D" w14:paraId="176C288D" w14:textId="77777777" w:rsidTr="00121FE6">
        <w:tc>
          <w:tcPr>
            <w:tcW w:w="2405" w:type="dxa"/>
            <w:gridSpan w:val="2"/>
          </w:tcPr>
          <w:p w14:paraId="5955309B"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121FE6" w:rsidRPr="000E152D" w:rsidRDefault="00121FE6"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121FE6" w:rsidRDefault="00121FE6"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121FE6" w:rsidRDefault="00121FE6" w:rsidP="00A640A5">
            <w:pPr>
              <w:spacing w:before="60"/>
              <w:jc w:val="both"/>
              <w:rPr>
                <w:rFonts w:ascii="Arial" w:hAnsi="Arial" w:cs="Arial"/>
                <w:sz w:val="20"/>
                <w:szCs w:val="20"/>
              </w:rPr>
            </w:pPr>
          </w:p>
          <w:p w14:paraId="6E65FE17" w14:textId="0B7ECDFF" w:rsidR="00121FE6" w:rsidRDefault="00121FE6"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121FE6" w:rsidRPr="000E152D" w:rsidRDefault="00121FE6" w:rsidP="00A640A5">
            <w:pPr>
              <w:spacing w:before="60"/>
              <w:jc w:val="both"/>
              <w:rPr>
                <w:rFonts w:ascii="Arial" w:hAnsi="Arial" w:cs="Arial"/>
                <w:sz w:val="20"/>
                <w:szCs w:val="20"/>
              </w:rPr>
            </w:pPr>
          </w:p>
        </w:tc>
        <w:tc>
          <w:tcPr>
            <w:tcW w:w="567" w:type="dxa"/>
            <w:gridSpan w:val="2"/>
            <w:vAlign w:val="center"/>
          </w:tcPr>
          <w:p w14:paraId="026EBD2D"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6D5C2217" w14:textId="77777777" w:rsidR="00121FE6" w:rsidRPr="000E152D" w:rsidRDefault="00121FE6" w:rsidP="000E152D">
            <w:pPr>
              <w:spacing w:before="60"/>
              <w:jc w:val="center"/>
              <w:rPr>
                <w:rFonts w:ascii="Arial" w:hAnsi="Arial" w:cs="Arial"/>
                <w:b/>
                <w:sz w:val="20"/>
                <w:szCs w:val="20"/>
              </w:rPr>
            </w:pPr>
          </w:p>
        </w:tc>
        <w:tc>
          <w:tcPr>
            <w:tcW w:w="425" w:type="dxa"/>
          </w:tcPr>
          <w:p w14:paraId="207CD9B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294B5C9" w14:textId="36DEE826" w:rsidR="00121FE6" w:rsidRPr="000E152D" w:rsidRDefault="00121FE6" w:rsidP="000E152D">
            <w:pPr>
              <w:spacing w:before="60"/>
              <w:jc w:val="center"/>
              <w:rPr>
                <w:rFonts w:ascii="Arial" w:hAnsi="Arial" w:cs="Arial"/>
                <w:b/>
                <w:sz w:val="20"/>
                <w:szCs w:val="20"/>
              </w:rPr>
            </w:pPr>
          </w:p>
        </w:tc>
        <w:tc>
          <w:tcPr>
            <w:tcW w:w="426" w:type="dxa"/>
            <w:vAlign w:val="center"/>
          </w:tcPr>
          <w:p w14:paraId="1E0E99F1"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313475B1"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493C830" w14:textId="77777777" w:rsidR="00121FE6" w:rsidRPr="000E152D" w:rsidRDefault="00121FE6" w:rsidP="000E152D">
            <w:pPr>
              <w:spacing w:before="60"/>
              <w:jc w:val="center"/>
              <w:rPr>
                <w:rFonts w:ascii="Arial" w:hAnsi="Arial" w:cs="Arial"/>
                <w:b/>
                <w:strike/>
                <w:sz w:val="20"/>
                <w:szCs w:val="20"/>
              </w:rPr>
            </w:pPr>
          </w:p>
        </w:tc>
        <w:tc>
          <w:tcPr>
            <w:tcW w:w="425" w:type="dxa"/>
            <w:vAlign w:val="center"/>
          </w:tcPr>
          <w:p w14:paraId="7473BED0"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B5F3141" w14:textId="77777777" w:rsidTr="00121FE6">
        <w:tc>
          <w:tcPr>
            <w:tcW w:w="2405" w:type="dxa"/>
            <w:gridSpan w:val="2"/>
          </w:tcPr>
          <w:p w14:paraId="7F8687EF" w14:textId="03A72D43" w:rsidR="00121FE6" w:rsidRDefault="00121FE6"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121FE6" w:rsidRPr="000E152D" w:rsidRDefault="00121FE6" w:rsidP="00A640A5">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121FE6" w:rsidRPr="004301FD" w:rsidRDefault="00121FE6" w:rsidP="00A640A5">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121FE6" w:rsidRDefault="00121FE6" w:rsidP="00A640A5">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121FE6" w:rsidRDefault="00121FE6" w:rsidP="00A640A5">
            <w:pPr>
              <w:spacing w:before="60"/>
              <w:jc w:val="both"/>
              <w:rPr>
                <w:rFonts w:ascii="Arial" w:hAnsi="Arial" w:cs="Arial"/>
                <w:sz w:val="20"/>
                <w:szCs w:val="20"/>
              </w:rPr>
            </w:pPr>
          </w:p>
          <w:p w14:paraId="056C3943" w14:textId="77777777" w:rsidR="00121FE6" w:rsidRDefault="00121FE6" w:rsidP="00A640A5">
            <w:pPr>
              <w:spacing w:before="60"/>
              <w:jc w:val="both"/>
              <w:rPr>
                <w:rFonts w:ascii="Arial" w:hAnsi="Arial" w:cs="Arial"/>
                <w:sz w:val="20"/>
                <w:szCs w:val="20"/>
              </w:rPr>
            </w:pPr>
          </w:p>
          <w:p w14:paraId="4F27D1F7" w14:textId="0ECA6408" w:rsidR="00121FE6" w:rsidRPr="000E152D" w:rsidRDefault="00121FE6" w:rsidP="00A640A5">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5EA3A8F1" w14:textId="77777777" w:rsidR="00121FE6" w:rsidRPr="000E152D" w:rsidRDefault="00121FE6" w:rsidP="000E152D">
            <w:pPr>
              <w:spacing w:before="60"/>
              <w:jc w:val="center"/>
              <w:rPr>
                <w:rFonts w:ascii="Arial" w:hAnsi="Arial" w:cs="Arial"/>
                <w:b/>
                <w:sz w:val="20"/>
                <w:szCs w:val="20"/>
              </w:rPr>
            </w:pPr>
          </w:p>
        </w:tc>
        <w:tc>
          <w:tcPr>
            <w:tcW w:w="425" w:type="dxa"/>
          </w:tcPr>
          <w:p w14:paraId="057A0B92"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795078F" w14:textId="70B90823" w:rsidR="00121FE6" w:rsidRPr="000E152D" w:rsidRDefault="00121FE6" w:rsidP="000E152D">
            <w:pPr>
              <w:spacing w:before="60"/>
              <w:jc w:val="center"/>
              <w:rPr>
                <w:rFonts w:ascii="Arial" w:hAnsi="Arial" w:cs="Arial"/>
                <w:b/>
                <w:sz w:val="20"/>
                <w:szCs w:val="20"/>
              </w:rPr>
            </w:pPr>
          </w:p>
        </w:tc>
        <w:tc>
          <w:tcPr>
            <w:tcW w:w="426" w:type="dxa"/>
            <w:vAlign w:val="center"/>
          </w:tcPr>
          <w:p w14:paraId="3B4FC2E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DF4FC78" w14:textId="1C94F3D7" w:rsidR="00121FE6" w:rsidRPr="000E152D" w:rsidRDefault="00121FE6" w:rsidP="000E152D">
            <w:pPr>
              <w:spacing w:before="60"/>
              <w:jc w:val="center"/>
              <w:rPr>
                <w:rFonts w:ascii="Arial" w:hAnsi="Arial" w:cs="Arial"/>
                <w:b/>
                <w:sz w:val="20"/>
                <w:szCs w:val="20"/>
              </w:rPr>
            </w:pPr>
            <w:r w:rsidRPr="00C6212A">
              <w:rPr>
                <w:rFonts w:ascii="Arial" w:hAnsi="Arial" w:cs="Arial"/>
                <w:b/>
                <w:sz w:val="20"/>
                <w:szCs w:val="20"/>
              </w:rPr>
              <w:t>X</w:t>
            </w:r>
          </w:p>
        </w:tc>
        <w:tc>
          <w:tcPr>
            <w:tcW w:w="425" w:type="dxa"/>
            <w:vAlign w:val="center"/>
          </w:tcPr>
          <w:p w14:paraId="3A867EA8" w14:textId="77777777" w:rsidR="00121FE6" w:rsidRPr="000E152D" w:rsidRDefault="00121FE6" w:rsidP="000E152D">
            <w:pPr>
              <w:spacing w:before="60"/>
              <w:jc w:val="center"/>
              <w:rPr>
                <w:rFonts w:ascii="Arial" w:hAnsi="Arial" w:cs="Arial"/>
                <w:b/>
                <w:strike/>
                <w:sz w:val="20"/>
                <w:szCs w:val="20"/>
              </w:rPr>
            </w:pPr>
          </w:p>
        </w:tc>
        <w:tc>
          <w:tcPr>
            <w:tcW w:w="425" w:type="dxa"/>
            <w:vAlign w:val="center"/>
          </w:tcPr>
          <w:p w14:paraId="54B5BEA2"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8B544D7" w14:textId="77777777" w:rsidTr="00121FE6">
        <w:tc>
          <w:tcPr>
            <w:tcW w:w="2405" w:type="dxa"/>
            <w:gridSpan w:val="2"/>
          </w:tcPr>
          <w:p w14:paraId="6DF173B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niska ocena turystyki i oferty spędzania wolnego czasu na obszarze,</w:t>
            </w:r>
          </w:p>
        </w:tc>
        <w:tc>
          <w:tcPr>
            <w:tcW w:w="3402" w:type="dxa"/>
          </w:tcPr>
          <w:p w14:paraId="762E71CB"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Niewystarczająca i niedostosowana do potrzeb informacja i promocja, niewielka rozpoznawalność obszaru</w:t>
            </w:r>
          </w:p>
          <w:p w14:paraId="6ED07AF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Niepełne wykorzystanie lokalnych walorów (szczególnie turystycznych)</w:t>
            </w:r>
          </w:p>
          <w:p w14:paraId="4F0A709B"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Zasięg projektu (obszar)</w:t>
            </w:r>
          </w:p>
        </w:tc>
        <w:tc>
          <w:tcPr>
            <w:tcW w:w="4536" w:type="dxa"/>
          </w:tcPr>
          <w:p w14:paraId="28A2997A" w14:textId="7A0D4B0D"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Preferowane będą operacje dotyczące jak największej części obszaru LGD. Pozwoli to rozwijać kompleksowe i zintegrowane działania oraz efektywnie wykorzystać środki finansowe w </w:t>
            </w:r>
            <w:r w:rsidRPr="000E152D">
              <w:rPr>
                <w:rFonts w:ascii="Arial" w:hAnsi="Arial" w:cs="Arial"/>
                <w:sz w:val="20"/>
                <w:szCs w:val="20"/>
              </w:rPr>
              <w:lastRenderedPageBreak/>
              <w:t>ramach LSR. Kryterium ma wpływ na osiągan</w:t>
            </w:r>
            <w:r>
              <w:rPr>
                <w:rFonts w:ascii="Arial" w:hAnsi="Arial" w:cs="Arial"/>
                <w:sz w:val="20"/>
                <w:szCs w:val="20"/>
              </w:rPr>
              <w:t>e wartości wskaźników rezultatu.</w:t>
            </w:r>
          </w:p>
        </w:tc>
        <w:tc>
          <w:tcPr>
            <w:tcW w:w="567" w:type="dxa"/>
            <w:gridSpan w:val="2"/>
          </w:tcPr>
          <w:p w14:paraId="00E69359" w14:textId="77777777" w:rsidR="00121FE6" w:rsidRPr="000E152D" w:rsidRDefault="00121FE6" w:rsidP="000E152D">
            <w:pPr>
              <w:spacing w:before="60"/>
              <w:jc w:val="both"/>
              <w:rPr>
                <w:rFonts w:ascii="Arial" w:hAnsi="Arial" w:cs="Arial"/>
                <w:sz w:val="20"/>
                <w:szCs w:val="20"/>
              </w:rPr>
            </w:pPr>
          </w:p>
        </w:tc>
        <w:tc>
          <w:tcPr>
            <w:tcW w:w="567" w:type="dxa"/>
          </w:tcPr>
          <w:p w14:paraId="28AF6F63" w14:textId="77777777" w:rsidR="00121FE6" w:rsidRPr="000E152D" w:rsidRDefault="00121FE6" w:rsidP="000E152D">
            <w:pPr>
              <w:spacing w:before="60"/>
              <w:jc w:val="both"/>
              <w:rPr>
                <w:rFonts w:ascii="Arial" w:hAnsi="Arial" w:cs="Arial"/>
                <w:sz w:val="20"/>
                <w:szCs w:val="20"/>
              </w:rPr>
            </w:pPr>
          </w:p>
        </w:tc>
        <w:tc>
          <w:tcPr>
            <w:tcW w:w="425" w:type="dxa"/>
          </w:tcPr>
          <w:p w14:paraId="376E6009"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D50E954" w14:textId="361AA666" w:rsidR="00121FE6" w:rsidRPr="000E152D" w:rsidRDefault="00121FE6" w:rsidP="000E152D">
            <w:pPr>
              <w:spacing w:before="60"/>
              <w:jc w:val="center"/>
              <w:rPr>
                <w:rFonts w:ascii="Arial" w:hAnsi="Arial" w:cs="Arial"/>
                <w:b/>
                <w:sz w:val="20"/>
                <w:szCs w:val="20"/>
              </w:rPr>
            </w:pPr>
          </w:p>
        </w:tc>
        <w:tc>
          <w:tcPr>
            <w:tcW w:w="426" w:type="dxa"/>
            <w:vAlign w:val="center"/>
          </w:tcPr>
          <w:p w14:paraId="541421FB"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3686FFB"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89CA2D5" w14:textId="77777777" w:rsidR="00121FE6" w:rsidRPr="000E152D" w:rsidRDefault="00121FE6" w:rsidP="000E152D">
            <w:pPr>
              <w:spacing w:before="60"/>
              <w:jc w:val="center"/>
              <w:rPr>
                <w:rFonts w:ascii="Arial" w:hAnsi="Arial" w:cs="Arial"/>
                <w:b/>
                <w:strike/>
                <w:sz w:val="20"/>
                <w:szCs w:val="20"/>
              </w:rPr>
            </w:pPr>
          </w:p>
        </w:tc>
        <w:tc>
          <w:tcPr>
            <w:tcW w:w="425" w:type="dxa"/>
            <w:vAlign w:val="center"/>
          </w:tcPr>
          <w:p w14:paraId="2C1FBD7E"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8B83758" w14:textId="77777777" w:rsidTr="00121FE6">
        <w:tc>
          <w:tcPr>
            <w:tcW w:w="2405" w:type="dxa"/>
            <w:gridSpan w:val="2"/>
          </w:tcPr>
          <w:p w14:paraId="3D1EE38B"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liczba noclegów udzielonych turystom zagranicznym,</w:t>
            </w:r>
          </w:p>
          <w:p w14:paraId="650C138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121FE6" w:rsidRDefault="00121FE6" w:rsidP="00A640A5">
            <w:pPr>
              <w:spacing w:before="60"/>
              <w:jc w:val="both"/>
              <w:rPr>
                <w:rFonts w:ascii="Arial" w:hAnsi="Arial" w:cs="Arial"/>
                <w:sz w:val="20"/>
                <w:szCs w:val="20"/>
              </w:rPr>
            </w:pPr>
          </w:p>
          <w:p w14:paraId="3E7C2A17" w14:textId="195B4CF5" w:rsidR="00121FE6" w:rsidRPr="000E152D" w:rsidRDefault="00121FE6" w:rsidP="00A640A5">
            <w:pPr>
              <w:spacing w:before="60"/>
              <w:jc w:val="both"/>
              <w:rPr>
                <w:rFonts w:ascii="Arial" w:hAnsi="Arial" w:cs="Arial"/>
                <w:sz w:val="20"/>
                <w:szCs w:val="20"/>
              </w:rPr>
            </w:pPr>
          </w:p>
        </w:tc>
        <w:tc>
          <w:tcPr>
            <w:tcW w:w="567" w:type="dxa"/>
            <w:gridSpan w:val="2"/>
          </w:tcPr>
          <w:p w14:paraId="3C6779E4" w14:textId="77777777" w:rsidR="00121FE6" w:rsidRPr="000E152D" w:rsidRDefault="00121FE6" w:rsidP="000E152D">
            <w:pPr>
              <w:spacing w:before="60"/>
              <w:jc w:val="both"/>
              <w:rPr>
                <w:rFonts w:ascii="Arial" w:hAnsi="Arial" w:cs="Arial"/>
                <w:sz w:val="20"/>
                <w:szCs w:val="20"/>
              </w:rPr>
            </w:pPr>
          </w:p>
        </w:tc>
        <w:tc>
          <w:tcPr>
            <w:tcW w:w="567" w:type="dxa"/>
          </w:tcPr>
          <w:p w14:paraId="68BBE8E2" w14:textId="77777777" w:rsidR="00121FE6" w:rsidRPr="000E152D" w:rsidRDefault="00121FE6" w:rsidP="000E152D">
            <w:pPr>
              <w:spacing w:before="60"/>
              <w:jc w:val="both"/>
              <w:rPr>
                <w:rFonts w:ascii="Arial" w:hAnsi="Arial" w:cs="Arial"/>
                <w:sz w:val="20"/>
                <w:szCs w:val="20"/>
              </w:rPr>
            </w:pPr>
          </w:p>
        </w:tc>
        <w:tc>
          <w:tcPr>
            <w:tcW w:w="425" w:type="dxa"/>
          </w:tcPr>
          <w:p w14:paraId="2CDC304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BE203C4" w14:textId="20670FF7" w:rsidR="00121FE6" w:rsidRPr="000E152D" w:rsidRDefault="00121FE6" w:rsidP="000E152D">
            <w:pPr>
              <w:spacing w:before="60"/>
              <w:jc w:val="center"/>
              <w:rPr>
                <w:rFonts w:ascii="Arial" w:hAnsi="Arial" w:cs="Arial"/>
                <w:b/>
                <w:sz w:val="20"/>
                <w:szCs w:val="20"/>
              </w:rPr>
            </w:pPr>
          </w:p>
        </w:tc>
        <w:tc>
          <w:tcPr>
            <w:tcW w:w="426" w:type="dxa"/>
            <w:vAlign w:val="center"/>
          </w:tcPr>
          <w:p w14:paraId="78B72BA0"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6118686"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627DA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27B2146" w14:textId="77777777" w:rsidR="00121FE6" w:rsidRPr="000E152D" w:rsidRDefault="00121FE6" w:rsidP="000E152D">
            <w:pPr>
              <w:spacing w:before="60"/>
              <w:jc w:val="center"/>
              <w:rPr>
                <w:rFonts w:ascii="Arial" w:hAnsi="Arial" w:cs="Arial"/>
                <w:b/>
                <w:sz w:val="20"/>
                <w:szCs w:val="20"/>
              </w:rPr>
            </w:pPr>
          </w:p>
        </w:tc>
      </w:tr>
      <w:tr w:rsidR="00121FE6" w:rsidRPr="000E152D" w14:paraId="382FEF33" w14:textId="77777777" w:rsidTr="00121FE6">
        <w:tc>
          <w:tcPr>
            <w:tcW w:w="2405" w:type="dxa"/>
            <w:gridSpan w:val="2"/>
          </w:tcPr>
          <w:p w14:paraId="7E301EA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121FE6" w:rsidRPr="000E152D" w:rsidRDefault="00121FE6" w:rsidP="00A640A5">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121FE6" w:rsidRDefault="00121FE6" w:rsidP="00A640A5">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121FE6" w:rsidRPr="00C6212A" w:rsidRDefault="00121FE6" w:rsidP="00A640A5">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121FE6" w:rsidRDefault="00121FE6" w:rsidP="00A640A5">
            <w:pPr>
              <w:spacing w:before="60"/>
              <w:jc w:val="both"/>
              <w:rPr>
                <w:rFonts w:ascii="Arial" w:hAnsi="Arial" w:cs="Arial"/>
                <w:sz w:val="20"/>
                <w:szCs w:val="20"/>
              </w:rPr>
            </w:pPr>
          </w:p>
          <w:p w14:paraId="5B915CFD" w14:textId="5EA42247" w:rsidR="00121FE6" w:rsidRPr="000E152D" w:rsidRDefault="00121FE6" w:rsidP="00A640A5">
            <w:pPr>
              <w:spacing w:before="60"/>
              <w:jc w:val="both"/>
              <w:rPr>
                <w:rFonts w:ascii="Arial" w:hAnsi="Arial" w:cs="Arial"/>
                <w:sz w:val="20"/>
                <w:szCs w:val="20"/>
              </w:rPr>
            </w:pPr>
          </w:p>
        </w:tc>
        <w:tc>
          <w:tcPr>
            <w:tcW w:w="567" w:type="dxa"/>
            <w:gridSpan w:val="2"/>
          </w:tcPr>
          <w:p w14:paraId="72A92AA7" w14:textId="77777777" w:rsidR="00121FE6" w:rsidRPr="000E152D" w:rsidRDefault="00121FE6" w:rsidP="000E152D">
            <w:pPr>
              <w:spacing w:before="60"/>
              <w:jc w:val="both"/>
              <w:rPr>
                <w:rFonts w:ascii="Arial" w:hAnsi="Arial" w:cs="Arial"/>
                <w:sz w:val="20"/>
                <w:szCs w:val="20"/>
              </w:rPr>
            </w:pPr>
          </w:p>
        </w:tc>
        <w:tc>
          <w:tcPr>
            <w:tcW w:w="567" w:type="dxa"/>
          </w:tcPr>
          <w:p w14:paraId="5ED63337" w14:textId="77777777" w:rsidR="00121FE6" w:rsidRPr="000E152D" w:rsidRDefault="00121FE6" w:rsidP="000E152D">
            <w:pPr>
              <w:spacing w:before="60"/>
              <w:jc w:val="both"/>
              <w:rPr>
                <w:rFonts w:ascii="Arial" w:hAnsi="Arial" w:cs="Arial"/>
                <w:sz w:val="20"/>
                <w:szCs w:val="20"/>
              </w:rPr>
            </w:pPr>
          </w:p>
        </w:tc>
        <w:tc>
          <w:tcPr>
            <w:tcW w:w="425" w:type="dxa"/>
          </w:tcPr>
          <w:p w14:paraId="04AD52A3" w14:textId="77777777" w:rsidR="00121FE6" w:rsidRPr="000E152D" w:rsidRDefault="00121FE6" w:rsidP="000E152D">
            <w:pPr>
              <w:spacing w:before="60"/>
              <w:jc w:val="both"/>
              <w:rPr>
                <w:rFonts w:ascii="Arial" w:hAnsi="Arial" w:cs="Arial"/>
                <w:sz w:val="20"/>
                <w:szCs w:val="20"/>
              </w:rPr>
            </w:pPr>
          </w:p>
        </w:tc>
        <w:tc>
          <w:tcPr>
            <w:tcW w:w="425" w:type="dxa"/>
          </w:tcPr>
          <w:p w14:paraId="5A77AA35" w14:textId="1634DA74" w:rsidR="00121FE6" w:rsidRPr="000E152D" w:rsidRDefault="00121FE6" w:rsidP="000E152D">
            <w:pPr>
              <w:spacing w:before="60"/>
              <w:jc w:val="both"/>
              <w:rPr>
                <w:rFonts w:ascii="Arial" w:hAnsi="Arial" w:cs="Arial"/>
                <w:sz w:val="20"/>
                <w:szCs w:val="20"/>
              </w:rPr>
            </w:pPr>
          </w:p>
        </w:tc>
        <w:tc>
          <w:tcPr>
            <w:tcW w:w="426" w:type="dxa"/>
            <w:vAlign w:val="center"/>
          </w:tcPr>
          <w:p w14:paraId="3BC99C4E"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07E2923"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2FD048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FA3563A"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30E6CDA" w14:textId="77777777" w:rsidTr="00121FE6">
        <w:tc>
          <w:tcPr>
            <w:tcW w:w="2405" w:type="dxa"/>
            <w:gridSpan w:val="2"/>
          </w:tcPr>
          <w:p w14:paraId="21F8426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121FE6" w:rsidRDefault="00121FE6" w:rsidP="00A640A5">
            <w:pPr>
              <w:spacing w:before="60"/>
              <w:jc w:val="both"/>
              <w:rPr>
                <w:rFonts w:ascii="Arial" w:hAnsi="Arial" w:cs="Arial"/>
                <w:sz w:val="20"/>
                <w:szCs w:val="20"/>
              </w:rPr>
            </w:pPr>
          </w:p>
          <w:p w14:paraId="48000BBD" w14:textId="54CB4E5A" w:rsidR="00121FE6" w:rsidRPr="000E152D" w:rsidRDefault="00121FE6" w:rsidP="00A640A5">
            <w:pPr>
              <w:spacing w:before="60"/>
              <w:jc w:val="both"/>
              <w:rPr>
                <w:rFonts w:ascii="Arial" w:hAnsi="Arial" w:cs="Arial"/>
                <w:sz w:val="20"/>
                <w:szCs w:val="20"/>
              </w:rPr>
            </w:pPr>
          </w:p>
        </w:tc>
        <w:tc>
          <w:tcPr>
            <w:tcW w:w="567" w:type="dxa"/>
            <w:gridSpan w:val="2"/>
          </w:tcPr>
          <w:p w14:paraId="44CF3B89" w14:textId="77777777" w:rsidR="00121FE6" w:rsidRPr="000E152D" w:rsidRDefault="00121FE6" w:rsidP="000E152D">
            <w:pPr>
              <w:spacing w:before="60"/>
              <w:jc w:val="both"/>
              <w:rPr>
                <w:rFonts w:ascii="Arial" w:hAnsi="Arial" w:cs="Arial"/>
                <w:sz w:val="20"/>
                <w:szCs w:val="20"/>
              </w:rPr>
            </w:pPr>
          </w:p>
        </w:tc>
        <w:tc>
          <w:tcPr>
            <w:tcW w:w="567" w:type="dxa"/>
          </w:tcPr>
          <w:p w14:paraId="5D2BC37F" w14:textId="77777777" w:rsidR="00121FE6" w:rsidRPr="000E152D" w:rsidRDefault="00121FE6" w:rsidP="000E152D">
            <w:pPr>
              <w:spacing w:before="60"/>
              <w:jc w:val="both"/>
              <w:rPr>
                <w:rFonts w:ascii="Arial" w:hAnsi="Arial" w:cs="Arial"/>
                <w:sz w:val="20"/>
                <w:szCs w:val="20"/>
              </w:rPr>
            </w:pPr>
          </w:p>
        </w:tc>
        <w:tc>
          <w:tcPr>
            <w:tcW w:w="425" w:type="dxa"/>
          </w:tcPr>
          <w:p w14:paraId="47123BDB" w14:textId="77777777" w:rsidR="00121FE6" w:rsidRPr="000E152D" w:rsidRDefault="00121FE6" w:rsidP="000E152D">
            <w:pPr>
              <w:spacing w:before="60"/>
              <w:jc w:val="both"/>
              <w:rPr>
                <w:rFonts w:ascii="Arial" w:hAnsi="Arial" w:cs="Arial"/>
                <w:sz w:val="20"/>
                <w:szCs w:val="20"/>
              </w:rPr>
            </w:pPr>
          </w:p>
        </w:tc>
        <w:tc>
          <w:tcPr>
            <w:tcW w:w="425" w:type="dxa"/>
          </w:tcPr>
          <w:p w14:paraId="72F7B8F9" w14:textId="0847D710" w:rsidR="00121FE6" w:rsidRPr="000E152D" w:rsidRDefault="00121FE6" w:rsidP="000E152D">
            <w:pPr>
              <w:spacing w:before="60"/>
              <w:jc w:val="both"/>
              <w:rPr>
                <w:rFonts w:ascii="Arial" w:hAnsi="Arial" w:cs="Arial"/>
                <w:sz w:val="20"/>
                <w:szCs w:val="20"/>
              </w:rPr>
            </w:pPr>
          </w:p>
        </w:tc>
        <w:tc>
          <w:tcPr>
            <w:tcW w:w="426" w:type="dxa"/>
            <w:vAlign w:val="center"/>
          </w:tcPr>
          <w:p w14:paraId="2480207F"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26B5B50"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B9AE839"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10CBBC95" w14:textId="77777777" w:rsidR="00121FE6" w:rsidRPr="000E152D" w:rsidRDefault="00121FE6" w:rsidP="000E152D">
            <w:pPr>
              <w:spacing w:before="60"/>
              <w:jc w:val="center"/>
              <w:rPr>
                <w:rFonts w:ascii="Arial" w:hAnsi="Arial" w:cs="Arial"/>
                <w:b/>
                <w:sz w:val="20"/>
                <w:szCs w:val="20"/>
              </w:rPr>
            </w:pPr>
          </w:p>
        </w:tc>
      </w:tr>
      <w:tr w:rsidR="00121FE6" w:rsidRPr="000E152D" w14:paraId="3338204E" w14:textId="77777777" w:rsidTr="00121FE6">
        <w:tc>
          <w:tcPr>
            <w:tcW w:w="2405" w:type="dxa"/>
            <w:gridSpan w:val="2"/>
          </w:tcPr>
          <w:p w14:paraId="0B72E767" w14:textId="77777777" w:rsidR="00121FE6" w:rsidRPr="00C6212A" w:rsidRDefault="00121FE6" w:rsidP="00A640A5">
            <w:pPr>
              <w:spacing w:before="60"/>
              <w:jc w:val="both"/>
              <w:rPr>
                <w:rFonts w:ascii="Arial" w:hAnsi="Arial" w:cs="Arial"/>
                <w:sz w:val="20"/>
                <w:szCs w:val="20"/>
              </w:rPr>
            </w:pPr>
            <w:r w:rsidRPr="00C6212A">
              <w:rPr>
                <w:rFonts w:ascii="Arial" w:hAnsi="Arial" w:cs="Arial"/>
                <w:sz w:val="20"/>
                <w:szCs w:val="20"/>
              </w:rPr>
              <w:t xml:space="preserve">- niska ocena oferty spędzania wolnego </w:t>
            </w:r>
            <w:r w:rsidRPr="00C6212A">
              <w:rPr>
                <w:rFonts w:ascii="Arial" w:hAnsi="Arial" w:cs="Arial"/>
                <w:sz w:val="20"/>
                <w:szCs w:val="20"/>
              </w:rPr>
              <w:lastRenderedPageBreak/>
              <w:t>czasu w badaniu ankietowym,</w:t>
            </w:r>
          </w:p>
        </w:tc>
        <w:tc>
          <w:tcPr>
            <w:tcW w:w="3402" w:type="dxa"/>
          </w:tcPr>
          <w:p w14:paraId="522405CD" w14:textId="77777777" w:rsidR="00121FE6" w:rsidRPr="00C6212A" w:rsidRDefault="00121FE6" w:rsidP="00A640A5">
            <w:pPr>
              <w:spacing w:before="60"/>
              <w:jc w:val="both"/>
              <w:rPr>
                <w:rFonts w:ascii="Arial" w:hAnsi="Arial" w:cs="Arial"/>
                <w:sz w:val="20"/>
                <w:szCs w:val="20"/>
              </w:rPr>
            </w:pPr>
            <w:r w:rsidRPr="00C6212A">
              <w:rPr>
                <w:rFonts w:ascii="Arial" w:hAnsi="Arial" w:cs="Arial"/>
                <w:sz w:val="20"/>
                <w:szCs w:val="20"/>
              </w:rPr>
              <w:lastRenderedPageBreak/>
              <w:t xml:space="preserve">- Niewystarczająco atrakcyjna oferta spędzania czasu wolnego </w:t>
            </w:r>
            <w:r w:rsidRPr="00C6212A">
              <w:rPr>
                <w:rFonts w:ascii="Arial" w:hAnsi="Arial" w:cs="Arial"/>
                <w:sz w:val="20"/>
                <w:szCs w:val="20"/>
              </w:rPr>
              <w:lastRenderedPageBreak/>
              <w:t>(szczególnie dla młodzieży i seniorów)</w:t>
            </w:r>
          </w:p>
        </w:tc>
        <w:tc>
          <w:tcPr>
            <w:tcW w:w="1701" w:type="dxa"/>
          </w:tcPr>
          <w:p w14:paraId="4AFF69D5"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xml:space="preserve">Zasięg terytorialny </w:t>
            </w:r>
          </w:p>
        </w:tc>
        <w:tc>
          <w:tcPr>
            <w:tcW w:w="4536" w:type="dxa"/>
          </w:tcPr>
          <w:p w14:paraId="16B831D7"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 xml:space="preserve">Zachęca do objęcia działaniami jak największej grupy mieszkańców z terenu różnych miejscowości i gmin. Wpływa na poprawę </w:t>
            </w:r>
            <w:r w:rsidRPr="000E152D">
              <w:rPr>
                <w:rFonts w:ascii="Arial" w:hAnsi="Arial" w:cs="Arial"/>
                <w:sz w:val="20"/>
                <w:szCs w:val="20"/>
              </w:rPr>
              <w:lastRenderedPageBreak/>
              <w:t>integracji społecznej obszaru. Ma wpływ na osiąganą wartość wskaźnika rezultatu.</w:t>
            </w:r>
          </w:p>
          <w:p w14:paraId="335CB2BD" w14:textId="77777777" w:rsidR="00121FE6" w:rsidRDefault="00121FE6" w:rsidP="00A640A5">
            <w:pPr>
              <w:spacing w:before="60"/>
              <w:jc w:val="both"/>
              <w:rPr>
                <w:rFonts w:ascii="Arial" w:hAnsi="Arial" w:cs="Arial"/>
                <w:sz w:val="20"/>
                <w:szCs w:val="20"/>
              </w:rPr>
            </w:pPr>
          </w:p>
          <w:p w14:paraId="438BDA7C" w14:textId="1689A292" w:rsidR="00121FE6" w:rsidRPr="000E152D" w:rsidRDefault="00121FE6" w:rsidP="00A640A5">
            <w:pPr>
              <w:spacing w:before="60"/>
              <w:jc w:val="both"/>
              <w:rPr>
                <w:rFonts w:ascii="Arial" w:hAnsi="Arial" w:cs="Arial"/>
                <w:sz w:val="20"/>
                <w:szCs w:val="20"/>
              </w:rPr>
            </w:pPr>
          </w:p>
        </w:tc>
        <w:tc>
          <w:tcPr>
            <w:tcW w:w="567" w:type="dxa"/>
            <w:gridSpan w:val="2"/>
          </w:tcPr>
          <w:p w14:paraId="6749932C" w14:textId="77777777" w:rsidR="00121FE6" w:rsidRPr="000E152D" w:rsidRDefault="00121FE6" w:rsidP="000E152D">
            <w:pPr>
              <w:spacing w:before="60"/>
              <w:jc w:val="both"/>
              <w:rPr>
                <w:rFonts w:ascii="Arial" w:hAnsi="Arial" w:cs="Arial"/>
                <w:sz w:val="20"/>
                <w:szCs w:val="20"/>
              </w:rPr>
            </w:pPr>
          </w:p>
        </w:tc>
        <w:tc>
          <w:tcPr>
            <w:tcW w:w="567" w:type="dxa"/>
          </w:tcPr>
          <w:p w14:paraId="0C9FEDCF" w14:textId="77777777" w:rsidR="00121FE6" w:rsidRPr="000E152D" w:rsidRDefault="00121FE6" w:rsidP="000E152D">
            <w:pPr>
              <w:spacing w:before="60"/>
              <w:jc w:val="both"/>
              <w:rPr>
                <w:rFonts w:ascii="Arial" w:hAnsi="Arial" w:cs="Arial"/>
                <w:sz w:val="20"/>
                <w:szCs w:val="20"/>
              </w:rPr>
            </w:pPr>
          </w:p>
        </w:tc>
        <w:tc>
          <w:tcPr>
            <w:tcW w:w="425" w:type="dxa"/>
          </w:tcPr>
          <w:p w14:paraId="0AB803F0" w14:textId="77777777" w:rsidR="00121FE6" w:rsidRPr="000E152D" w:rsidRDefault="00121FE6" w:rsidP="000E152D">
            <w:pPr>
              <w:spacing w:before="60"/>
              <w:jc w:val="both"/>
              <w:rPr>
                <w:rFonts w:ascii="Arial" w:hAnsi="Arial" w:cs="Arial"/>
                <w:sz w:val="20"/>
                <w:szCs w:val="20"/>
              </w:rPr>
            </w:pPr>
          </w:p>
        </w:tc>
        <w:tc>
          <w:tcPr>
            <w:tcW w:w="425" w:type="dxa"/>
          </w:tcPr>
          <w:p w14:paraId="6E72C41C" w14:textId="218F1F7F" w:rsidR="00121FE6" w:rsidRPr="000E152D" w:rsidRDefault="00121FE6" w:rsidP="000E152D">
            <w:pPr>
              <w:spacing w:before="60"/>
              <w:jc w:val="both"/>
              <w:rPr>
                <w:rFonts w:ascii="Arial" w:hAnsi="Arial" w:cs="Arial"/>
                <w:sz w:val="20"/>
                <w:szCs w:val="20"/>
              </w:rPr>
            </w:pPr>
          </w:p>
        </w:tc>
        <w:tc>
          <w:tcPr>
            <w:tcW w:w="426" w:type="dxa"/>
            <w:vAlign w:val="center"/>
          </w:tcPr>
          <w:p w14:paraId="43DA62ED"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C120893"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ADFA72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11C3C0B"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06C0E1D" w14:textId="77777777" w:rsidTr="00121FE6">
        <w:tc>
          <w:tcPr>
            <w:tcW w:w="2405" w:type="dxa"/>
            <w:gridSpan w:val="2"/>
          </w:tcPr>
          <w:p w14:paraId="0B3C0D8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121FE6" w:rsidRDefault="00121FE6" w:rsidP="00A640A5">
            <w:pPr>
              <w:spacing w:before="60"/>
              <w:jc w:val="both"/>
              <w:rPr>
                <w:rFonts w:ascii="Arial" w:hAnsi="Arial" w:cs="Arial"/>
                <w:sz w:val="20"/>
                <w:szCs w:val="20"/>
              </w:rPr>
            </w:pPr>
          </w:p>
          <w:p w14:paraId="21BD073E" w14:textId="392E86A4" w:rsidR="00121FE6" w:rsidRPr="000E152D" w:rsidRDefault="00121FE6" w:rsidP="00A640A5">
            <w:pPr>
              <w:spacing w:before="60"/>
              <w:jc w:val="both"/>
              <w:rPr>
                <w:rFonts w:ascii="Arial" w:hAnsi="Arial" w:cs="Arial"/>
                <w:sz w:val="20"/>
                <w:szCs w:val="20"/>
              </w:rPr>
            </w:pPr>
          </w:p>
        </w:tc>
        <w:tc>
          <w:tcPr>
            <w:tcW w:w="567" w:type="dxa"/>
            <w:gridSpan w:val="2"/>
          </w:tcPr>
          <w:p w14:paraId="6BCB9091" w14:textId="77777777" w:rsidR="00121FE6" w:rsidRPr="000E152D" w:rsidRDefault="00121FE6" w:rsidP="000E152D">
            <w:pPr>
              <w:spacing w:before="60"/>
              <w:jc w:val="both"/>
              <w:rPr>
                <w:rFonts w:ascii="Arial" w:hAnsi="Arial" w:cs="Arial"/>
                <w:sz w:val="20"/>
                <w:szCs w:val="20"/>
              </w:rPr>
            </w:pPr>
          </w:p>
        </w:tc>
        <w:tc>
          <w:tcPr>
            <w:tcW w:w="567" w:type="dxa"/>
          </w:tcPr>
          <w:p w14:paraId="7B75E99B" w14:textId="77777777" w:rsidR="00121FE6" w:rsidRPr="000E152D" w:rsidRDefault="00121FE6" w:rsidP="000E152D">
            <w:pPr>
              <w:spacing w:before="60"/>
              <w:jc w:val="both"/>
              <w:rPr>
                <w:rFonts w:ascii="Arial" w:hAnsi="Arial" w:cs="Arial"/>
                <w:sz w:val="20"/>
                <w:szCs w:val="20"/>
              </w:rPr>
            </w:pPr>
          </w:p>
        </w:tc>
        <w:tc>
          <w:tcPr>
            <w:tcW w:w="425" w:type="dxa"/>
          </w:tcPr>
          <w:p w14:paraId="34EFBD62" w14:textId="77777777" w:rsidR="00121FE6" w:rsidRPr="000E152D" w:rsidRDefault="00121FE6" w:rsidP="000E152D">
            <w:pPr>
              <w:spacing w:before="60"/>
              <w:jc w:val="both"/>
              <w:rPr>
                <w:rFonts w:ascii="Arial" w:hAnsi="Arial" w:cs="Arial"/>
                <w:sz w:val="20"/>
                <w:szCs w:val="20"/>
              </w:rPr>
            </w:pPr>
          </w:p>
        </w:tc>
        <w:tc>
          <w:tcPr>
            <w:tcW w:w="425" w:type="dxa"/>
          </w:tcPr>
          <w:p w14:paraId="758FE4E7" w14:textId="507BB586" w:rsidR="00121FE6" w:rsidRPr="000E152D" w:rsidRDefault="00121FE6" w:rsidP="000E152D">
            <w:pPr>
              <w:spacing w:before="60"/>
              <w:jc w:val="both"/>
              <w:rPr>
                <w:rFonts w:ascii="Arial" w:hAnsi="Arial" w:cs="Arial"/>
                <w:sz w:val="20"/>
                <w:szCs w:val="20"/>
              </w:rPr>
            </w:pPr>
          </w:p>
        </w:tc>
        <w:tc>
          <w:tcPr>
            <w:tcW w:w="426" w:type="dxa"/>
            <w:vAlign w:val="center"/>
          </w:tcPr>
          <w:p w14:paraId="2C4D6D0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315C69CE"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153C985"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666CA4F"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CA4A6BA" w14:textId="77777777" w:rsidTr="00121FE6">
        <w:tc>
          <w:tcPr>
            <w:tcW w:w="2405" w:type="dxa"/>
            <w:gridSpan w:val="2"/>
          </w:tcPr>
          <w:p w14:paraId="7C66716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niska ocena ochrony zdrowia i bezpieczeństwa publicznego w badaniu ankietowym,</w:t>
            </w:r>
          </w:p>
        </w:tc>
        <w:tc>
          <w:tcPr>
            <w:tcW w:w="3402" w:type="dxa"/>
          </w:tcPr>
          <w:p w14:paraId="011A95C1"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121FE6" w:rsidRDefault="00121FE6" w:rsidP="00A640A5">
            <w:pPr>
              <w:spacing w:before="60"/>
              <w:jc w:val="both"/>
              <w:rPr>
                <w:rFonts w:ascii="Arial" w:hAnsi="Arial" w:cs="Arial"/>
                <w:sz w:val="20"/>
                <w:szCs w:val="20"/>
              </w:rPr>
            </w:pPr>
          </w:p>
          <w:p w14:paraId="517C9E5A" w14:textId="77777777" w:rsidR="00121FE6" w:rsidRPr="000E152D" w:rsidRDefault="00121FE6" w:rsidP="00A640A5">
            <w:pPr>
              <w:spacing w:before="60"/>
              <w:jc w:val="both"/>
              <w:rPr>
                <w:rFonts w:ascii="Arial" w:hAnsi="Arial" w:cs="Arial"/>
                <w:sz w:val="20"/>
                <w:szCs w:val="20"/>
              </w:rPr>
            </w:pPr>
          </w:p>
        </w:tc>
        <w:tc>
          <w:tcPr>
            <w:tcW w:w="567" w:type="dxa"/>
            <w:gridSpan w:val="2"/>
          </w:tcPr>
          <w:p w14:paraId="34D3D0EA" w14:textId="77777777" w:rsidR="00121FE6" w:rsidRPr="000E152D" w:rsidRDefault="00121FE6" w:rsidP="000E152D">
            <w:pPr>
              <w:spacing w:before="60"/>
              <w:jc w:val="both"/>
              <w:rPr>
                <w:rFonts w:ascii="Arial" w:hAnsi="Arial" w:cs="Arial"/>
                <w:sz w:val="20"/>
                <w:szCs w:val="20"/>
              </w:rPr>
            </w:pPr>
          </w:p>
        </w:tc>
        <w:tc>
          <w:tcPr>
            <w:tcW w:w="567" w:type="dxa"/>
          </w:tcPr>
          <w:p w14:paraId="3D028244" w14:textId="77777777" w:rsidR="00121FE6" w:rsidRPr="000E152D" w:rsidRDefault="00121FE6" w:rsidP="000E152D">
            <w:pPr>
              <w:spacing w:before="60"/>
              <w:jc w:val="both"/>
              <w:rPr>
                <w:rFonts w:ascii="Arial" w:hAnsi="Arial" w:cs="Arial"/>
                <w:sz w:val="20"/>
                <w:szCs w:val="20"/>
              </w:rPr>
            </w:pPr>
          </w:p>
        </w:tc>
        <w:tc>
          <w:tcPr>
            <w:tcW w:w="425" w:type="dxa"/>
          </w:tcPr>
          <w:p w14:paraId="18B81313" w14:textId="77777777" w:rsidR="00121FE6" w:rsidRPr="000E152D" w:rsidRDefault="00121FE6" w:rsidP="000E152D">
            <w:pPr>
              <w:spacing w:before="60"/>
              <w:jc w:val="both"/>
              <w:rPr>
                <w:rFonts w:ascii="Arial" w:hAnsi="Arial" w:cs="Arial"/>
                <w:sz w:val="20"/>
                <w:szCs w:val="20"/>
              </w:rPr>
            </w:pPr>
          </w:p>
        </w:tc>
        <w:tc>
          <w:tcPr>
            <w:tcW w:w="425" w:type="dxa"/>
          </w:tcPr>
          <w:p w14:paraId="244C3BB4" w14:textId="6C411B10" w:rsidR="00121FE6" w:rsidRPr="000E152D" w:rsidRDefault="00121FE6" w:rsidP="000E152D">
            <w:pPr>
              <w:spacing w:before="60"/>
              <w:jc w:val="both"/>
              <w:rPr>
                <w:rFonts w:ascii="Arial" w:hAnsi="Arial" w:cs="Arial"/>
                <w:sz w:val="20"/>
                <w:szCs w:val="20"/>
              </w:rPr>
            </w:pPr>
          </w:p>
        </w:tc>
        <w:tc>
          <w:tcPr>
            <w:tcW w:w="426" w:type="dxa"/>
            <w:vAlign w:val="center"/>
          </w:tcPr>
          <w:p w14:paraId="1B9B296E"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A912DEA"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1E9B3264"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2E8EBA3"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D24522C" w14:textId="77777777" w:rsidTr="00121FE6">
        <w:tc>
          <w:tcPr>
            <w:tcW w:w="2405" w:type="dxa"/>
            <w:gridSpan w:val="2"/>
          </w:tcPr>
          <w:p w14:paraId="539D1798" w14:textId="15B502D2" w:rsidR="00121FE6" w:rsidRPr="00E6155E" w:rsidRDefault="00121FE6" w:rsidP="00A640A5">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121FE6" w:rsidRPr="000C7EDF" w:rsidRDefault="00121FE6" w:rsidP="00A640A5">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121FE6" w:rsidRDefault="00121FE6" w:rsidP="00A640A5">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121FE6" w:rsidRPr="000E152D" w:rsidRDefault="00121FE6" w:rsidP="00A640A5">
            <w:pPr>
              <w:spacing w:before="60"/>
              <w:jc w:val="both"/>
              <w:rPr>
                <w:rFonts w:ascii="Arial" w:hAnsi="Arial" w:cs="Arial"/>
                <w:sz w:val="20"/>
                <w:szCs w:val="20"/>
              </w:rPr>
            </w:pPr>
          </w:p>
        </w:tc>
        <w:tc>
          <w:tcPr>
            <w:tcW w:w="567" w:type="dxa"/>
            <w:gridSpan w:val="2"/>
          </w:tcPr>
          <w:p w14:paraId="2624A254" w14:textId="77777777" w:rsidR="00121FE6" w:rsidRPr="000E152D" w:rsidRDefault="00121FE6" w:rsidP="000E152D">
            <w:pPr>
              <w:spacing w:before="60"/>
              <w:jc w:val="both"/>
              <w:rPr>
                <w:rFonts w:ascii="Arial" w:hAnsi="Arial" w:cs="Arial"/>
                <w:sz w:val="20"/>
                <w:szCs w:val="20"/>
              </w:rPr>
            </w:pPr>
          </w:p>
        </w:tc>
        <w:tc>
          <w:tcPr>
            <w:tcW w:w="567" w:type="dxa"/>
          </w:tcPr>
          <w:p w14:paraId="6674385F" w14:textId="77777777" w:rsidR="00121FE6" w:rsidRPr="000E152D" w:rsidRDefault="00121FE6" w:rsidP="000E152D">
            <w:pPr>
              <w:spacing w:before="60"/>
              <w:jc w:val="both"/>
              <w:rPr>
                <w:rFonts w:ascii="Arial" w:hAnsi="Arial" w:cs="Arial"/>
                <w:sz w:val="20"/>
                <w:szCs w:val="20"/>
              </w:rPr>
            </w:pPr>
          </w:p>
        </w:tc>
        <w:tc>
          <w:tcPr>
            <w:tcW w:w="425" w:type="dxa"/>
          </w:tcPr>
          <w:p w14:paraId="3D028049" w14:textId="1345A8D6" w:rsidR="00121FE6" w:rsidRPr="000E152D" w:rsidRDefault="00121FE6" w:rsidP="000E152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121FE6" w:rsidRPr="000E152D" w:rsidRDefault="00121FE6" w:rsidP="000E152D">
            <w:pPr>
              <w:spacing w:before="60"/>
              <w:jc w:val="center"/>
              <w:rPr>
                <w:rFonts w:ascii="Arial" w:hAnsi="Arial" w:cs="Arial"/>
                <w:b/>
                <w:sz w:val="20"/>
                <w:szCs w:val="20"/>
              </w:rPr>
            </w:pPr>
          </w:p>
        </w:tc>
        <w:tc>
          <w:tcPr>
            <w:tcW w:w="426" w:type="dxa"/>
            <w:vAlign w:val="center"/>
          </w:tcPr>
          <w:p w14:paraId="00E9D791"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5FF96B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945B76F"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29AF134"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121FE6">
        <w:tc>
          <w:tcPr>
            <w:tcW w:w="425" w:type="dxa"/>
            <w:shd w:val="clear" w:color="auto" w:fill="D4E1ED" w:themeFill="accent1" w:themeFillTint="66"/>
          </w:tcPr>
          <w:p w14:paraId="3A87B937" w14:textId="77777777" w:rsidR="00121FE6" w:rsidRPr="000E152D" w:rsidRDefault="00121FE6" w:rsidP="000E152D">
            <w:pPr>
              <w:spacing w:before="60"/>
              <w:jc w:val="center"/>
              <w:rPr>
                <w:rFonts w:ascii="Arial" w:hAnsi="Arial" w:cs="Arial"/>
                <w:b/>
                <w:sz w:val="20"/>
                <w:szCs w:val="20"/>
              </w:rPr>
            </w:pPr>
          </w:p>
        </w:tc>
        <w:tc>
          <w:tcPr>
            <w:tcW w:w="15304" w:type="dxa"/>
            <w:gridSpan w:val="13"/>
            <w:shd w:val="clear" w:color="auto" w:fill="D4E1ED" w:themeFill="accent1" w:themeFillTint="66"/>
          </w:tcPr>
          <w:p w14:paraId="40E9A64C" w14:textId="24004C9C"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Kryteria premiujące grupy defaworyzowane</w:t>
            </w:r>
          </w:p>
        </w:tc>
      </w:tr>
      <w:tr w:rsidR="00121FE6" w:rsidRPr="000E152D" w14:paraId="7F90FF16" w14:textId="77777777" w:rsidTr="00121FE6">
        <w:tc>
          <w:tcPr>
            <w:tcW w:w="2405" w:type="dxa"/>
            <w:gridSpan w:val="2"/>
          </w:tcPr>
          <w:p w14:paraId="5CF8AC9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Niewystarczająca oferta opieki nad dziećmi i osobami starszymi.</w:t>
            </w:r>
          </w:p>
          <w:p w14:paraId="2C6699F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21FE6" w:rsidRPr="000E152D" w:rsidRDefault="00121FE6" w:rsidP="00A640A5">
            <w:pPr>
              <w:spacing w:before="60"/>
              <w:jc w:val="both"/>
              <w:rPr>
                <w:rFonts w:ascii="Arial" w:hAnsi="Arial" w:cs="Arial"/>
                <w:sz w:val="20"/>
                <w:szCs w:val="20"/>
              </w:rPr>
            </w:pPr>
            <w:r w:rsidRPr="00C6212A">
              <w:rPr>
                <w:rFonts w:ascii="Arial" w:hAnsi="Arial" w:cs="Arial"/>
                <w:sz w:val="20"/>
                <w:szCs w:val="20"/>
              </w:rPr>
              <w:t>- rosnące zagrożenie ubóstwem i zagrożeniem społecznym</w:t>
            </w:r>
          </w:p>
        </w:tc>
        <w:tc>
          <w:tcPr>
            <w:tcW w:w="1701" w:type="dxa"/>
          </w:tcPr>
          <w:p w14:paraId="6FFAC2A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Wnioskodawcą jest osoba z grupy defaworyzowanej</w:t>
            </w:r>
          </w:p>
        </w:tc>
        <w:tc>
          <w:tcPr>
            <w:tcW w:w="4536" w:type="dxa"/>
          </w:tcPr>
          <w:p w14:paraId="41F0E7A2"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Pr>
                <w:rFonts w:ascii="Arial" w:hAnsi="Arial" w:cs="Arial"/>
                <w:sz w:val="20"/>
                <w:szCs w:val="20"/>
              </w:rPr>
              <w:t xml:space="preserve"> </w:t>
            </w:r>
          </w:p>
          <w:p w14:paraId="51F2FC7B" w14:textId="77777777" w:rsidR="00121FE6" w:rsidRDefault="00121FE6" w:rsidP="00A640A5">
            <w:pPr>
              <w:spacing w:before="60"/>
              <w:jc w:val="both"/>
              <w:rPr>
                <w:rFonts w:ascii="Arial" w:hAnsi="Arial" w:cs="Arial"/>
                <w:sz w:val="20"/>
                <w:szCs w:val="20"/>
              </w:rPr>
            </w:pPr>
          </w:p>
          <w:p w14:paraId="020A6FB7" w14:textId="10D2BBC4" w:rsidR="00121FE6" w:rsidRPr="000E152D" w:rsidRDefault="00121FE6" w:rsidP="00A640A5">
            <w:pPr>
              <w:spacing w:before="60"/>
              <w:jc w:val="both"/>
              <w:rPr>
                <w:rFonts w:ascii="Arial" w:hAnsi="Arial" w:cs="Arial"/>
                <w:sz w:val="20"/>
                <w:szCs w:val="20"/>
              </w:rPr>
            </w:pPr>
          </w:p>
        </w:tc>
        <w:tc>
          <w:tcPr>
            <w:tcW w:w="567" w:type="dxa"/>
            <w:gridSpan w:val="2"/>
            <w:vAlign w:val="center"/>
          </w:tcPr>
          <w:p w14:paraId="656C7A72"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21FE6" w:rsidRPr="000E152D" w:rsidRDefault="00121FE6" w:rsidP="000E152D">
            <w:pPr>
              <w:spacing w:before="60"/>
              <w:jc w:val="center"/>
              <w:rPr>
                <w:rFonts w:ascii="Arial" w:hAnsi="Arial" w:cs="Arial"/>
                <w:b/>
                <w:sz w:val="20"/>
                <w:szCs w:val="20"/>
              </w:rPr>
            </w:pPr>
          </w:p>
        </w:tc>
        <w:tc>
          <w:tcPr>
            <w:tcW w:w="425" w:type="dxa"/>
          </w:tcPr>
          <w:p w14:paraId="410BF57B"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A26244F" w14:textId="03D943D5" w:rsidR="00121FE6" w:rsidRPr="000E152D" w:rsidRDefault="00121FE6" w:rsidP="000E152D">
            <w:pPr>
              <w:spacing w:before="60"/>
              <w:jc w:val="center"/>
              <w:rPr>
                <w:rFonts w:ascii="Arial" w:hAnsi="Arial" w:cs="Arial"/>
                <w:b/>
                <w:sz w:val="20"/>
                <w:szCs w:val="20"/>
              </w:rPr>
            </w:pPr>
          </w:p>
        </w:tc>
        <w:tc>
          <w:tcPr>
            <w:tcW w:w="426" w:type="dxa"/>
            <w:vAlign w:val="center"/>
          </w:tcPr>
          <w:p w14:paraId="144BAEF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3683D90D"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B2A9EB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D17A7E6" w14:textId="77777777" w:rsidR="00121FE6" w:rsidRPr="000E152D" w:rsidRDefault="00121FE6" w:rsidP="000E152D">
            <w:pPr>
              <w:spacing w:before="60"/>
              <w:jc w:val="center"/>
              <w:rPr>
                <w:rFonts w:ascii="Arial" w:hAnsi="Arial" w:cs="Arial"/>
                <w:b/>
                <w:sz w:val="20"/>
                <w:szCs w:val="20"/>
              </w:rPr>
            </w:pPr>
          </w:p>
        </w:tc>
      </w:tr>
      <w:tr w:rsidR="00121FE6" w:rsidRPr="000E152D" w14:paraId="79F126A1" w14:textId="77777777" w:rsidTr="00121FE6">
        <w:tc>
          <w:tcPr>
            <w:tcW w:w="2405" w:type="dxa"/>
            <w:gridSpan w:val="2"/>
          </w:tcPr>
          <w:p w14:paraId="7896FBB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 wskazania na osoby niepełnosprawne jako grupę preferowaną w </w:t>
            </w:r>
            <w:r w:rsidRPr="000E152D">
              <w:rPr>
                <w:rFonts w:ascii="Arial" w:hAnsi="Arial" w:cs="Arial"/>
                <w:sz w:val="20"/>
                <w:szCs w:val="20"/>
              </w:rPr>
              <w:lastRenderedPageBreak/>
              <w:t>ramach LSR w badaniu ankietowym,</w:t>
            </w:r>
          </w:p>
          <w:p w14:paraId="53432D6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121FE6" w:rsidRPr="000E152D" w:rsidRDefault="00121FE6" w:rsidP="00A640A5">
            <w:pPr>
              <w:spacing w:before="60"/>
              <w:jc w:val="both"/>
              <w:rPr>
                <w:rFonts w:ascii="Arial" w:hAnsi="Arial" w:cs="Arial"/>
                <w:sz w:val="20"/>
                <w:szCs w:val="20"/>
              </w:rPr>
            </w:pPr>
          </w:p>
        </w:tc>
        <w:tc>
          <w:tcPr>
            <w:tcW w:w="1701" w:type="dxa"/>
          </w:tcPr>
          <w:p w14:paraId="1D8CFD18"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Dostosowanie infrastruktury do potrzeb osób </w:t>
            </w:r>
            <w:r w:rsidRPr="000E152D">
              <w:rPr>
                <w:rFonts w:ascii="Arial" w:hAnsi="Arial" w:cs="Arial"/>
                <w:sz w:val="20"/>
                <w:szCs w:val="20"/>
              </w:rPr>
              <w:lastRenderedPageBreak/>
              <w:t>niepełnosprawnych i z ograniczoną mobilnością ruchową</w:t>
            </w:r>
          </w:p>
        </w:tc>
        <w:tc>
          <w:tcPr>
            <w:tcW w:w="4536" w:type="dxa"/>
          </w:tcPr>
          <w:p w14:paraId="0EB789A5"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lastRenderedPageBreak/>
              <w:t>Ułatwienie dostępu osobom niepełnosprawnym i z ograniczoną mobilnością ruchową do obiektów infrastruktury publicznej.</w:t>
            </w:r>
          </w:p>
          <w:p w14:paraId="32283DA8" w14:textId="77777777" w:rsidR="00121FE6" w:rsidRDefault="00121FE6" w:rsidP="00A640A5">
            <w:pPr>
              <w:spacing w:before="60"/>
              <w:jc w:val="both"/>
              <w:rPr>
                <w:rFonts w:ascii="Arial" w:hAnsi="Arial" w:cs="Arial"/>
                <w:sz w:val="20"/>
                <w:szCs w:val="20"/>
              </w:rPr>
            </w:pPr>
          </w:p>
          <w:p w14:paraId="44D63D70" w14:textId="5C39F8A5" w:rsidR="00121FE6" w:rsidRPr="000E152D" w:rsidRDefault="00121FE6" w:rsidP="00A640A5">
            <w:pPr>
              <w:spacing w:before="60"/>
              <w:jc w:val="both"/>
              <w:rPr>
                <w:rFonts w:ascii="Arial" w:hAnsi="Arial" w:cs="Arial"/>
                <w:sz w:val="20"/>
                <w:szCs w:val="20"/>
              </w:rPr>
            </w:pPr>
          </w:p>
        </w:tc>
        <w:tc>
          <w:tcPr>
            <w:tcW w:w="567" w:type="dxa"/>
            <w:gridSpan w:val="2"/>
            <w:vAlign w:val="center"/>
          </w:tcPr>
          <w:p w14:paraId="69FFC29C"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13D9BB1C" w14:textId="77777777" w:rsidR="00121FE6" w:rsidRPr="000E152D" w:rsidRDefault="00121FE6" w:rsidP="000E152D">
            <w:pPr>
              <w:spacing w:before="60"/>
              <w:jc w:val="center"/>
              <w:rPr>
                <w:rFonts w:ascii="Arial" w:hAnsi="Arial" w:cs="Arial"/>
                <w:b/>
                <w:sz w:val="20"/>
                <w:szCs w:val="20"/>
              </w:rPr>
            </w:pPr>
          </w:p>
        </w:tc>
        <w:tc>
          <w:tcPr>
            <w:tcW w:w="425" w:type="dxa"/>
          </w:tcPr>
          <w:p w14:paraId="4AC0335F"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2EBCBE2" w14:textId="02D544E2"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DDB6B1E"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5A9460C" w14:textId="77777777" w:rsidR="00121FE6" w:rsidRPr="000E152D" w:rsidRDefault="00121FE6" w:rsidP="000E152D">
            <w:pPr>
              <w:spacing w:before="60"/>
              <w:jc w:val="center"/>
              <w:rPr>
                <w:rFonts w:ascii="Arial" w:hAnsi="Arial" w:cs="Arial"/>
                <w:b/>
                <w:sz w:val="20"/>
                <w:szCs w:val="20"/>
              </w:rPr>
            </w:pPr>
          </w:p>
        </w:tc>
      </w:tr>
      <w:tr w:rsidR="00121FE6" w:rsidRPr="000E152D" w14:paraId="1CDC2345" w14:textId="77777777" w:rsidTr="00121FE6">
        <w:trPr>
          <w:trHeight w:val="1964"/>
        </w:trPr>
        <w:tc>
          <w:tcPr>
            <w:tcW w:w="2405" w:type="dxa"/>
            <w:gridSpan w:val="2"/>
          </w:tcPr>
          <w:p w14:paraId="3363DA76"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21FE6" w:rsidRPr="000E152D" w:rsidRDefault="00121FE6" w:rsidP="00A640A5">
            <w:pPr>
              <w:spacing w:before="60"/>
              <w:jc w:val="both"/>
              <w:rPr>
                <w:rFonts w:ascii="Arial" w:hAnsi="Arial" w:cs="Arial"/>
                <w:sz w:val="20"/>
                <w:szCs w:val="20"/>
              </w:rPr>
            </w:pPr>
          </w:p>
        </w:tc>
        <w:tc>
          <w:tcPr>
            <w:tcW w:w="1701" w:type="dxa"/>
          </w:tcPr>
          <w:p w14:paraId="3351D43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68FDC0BB" w14:textId="77777777" w:rsidR="00121FE6" w:rsidRPr="000E152D" w:rsidRDefault="00121FE6" w:rsidP="000E152D">
            <w:pPr>
              <w:spacing w:before="60"/>
              <w:jc w:val="center"/>
              <w:rPr>
                <w:rFonts w:ascii="Arial" w:hAnsi="Arial" w:cs="Arial"/>
                <w:b/>
                <w:sz w:val="20"/>
                <w:szCs w:val="20"/>
              </w:rPr>
            </w:pPr>
          </w:p>
        </w:tc>
        <w:tc>
          <w:tcPr>
            <w:tcW w:w="425" w:type="dxa"/>
          </w:tcPr>
          <w:p w14:paraId="1ABF05A7"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9D7BFD7" w14:textId="4A7F8FDE"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7FE2140"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B4E7B47" w14:textId="77777777" w:rsidR="00121FE6" w:rsidRPr="000E152D" w:rsidRDefault="00121FE6" w:rsidP="000E152D">
            <w:pPr>
              <w:spacing w:before="60"/>
              <w:jc w:val="center"/>
              <w:rPr>
                <w:rFonts w:ascii="Arial" w:hAnsi="Arial" w:cs="Arial"/>
                <w:b/>
                <w:sz w:val="20"/>
                <w:szCs w:val="20"/>
              </w:rPr>
            </w:pPr>
          </w:p>
        </w:tc>
      </w:tr>
      <w:tr w:rsidR="00121FE6" w:rsidRPr="000E152D" w14:paraId="49C98D90" w14:textId="77777777" w:rsidTr="00121FE6">
        <w:tc>
          <w:tcPr>
            <w:tcW w:w="2405" w:type="dxa"/>
            <w:gridSpan w:val="2"/>
            <w:vMerge w:val="restart"/>
          </w:tcPr>
          <w:p w14:paraId="4441C4B0"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p w14:paraId="7064DC4C" w14:textId="77777777" w:rsidR="00121FE6" w:rsidRPr="00C6212A" w:rsidRDefault="00121FE6" w:rsidP="00A640A5">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121FE6" w:rsidRPr="00C6212A" w:rsidRDefault="00121FE6" w:rsidP="00A640A5">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21FE6" w:rsidRPr="000E152D" w:rsidRDefault="00121FE6" w:rsidP="00A640A5">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21FE6" w:rsidRPr="000E152D" w:rsidRDefault="00121FE6" w:rsidP="00A640A5">
            <w:pPr>
              <w:spacing w:before="60"/>
              <w:jc w:val="both"/>
              <w:rPr>
                <w:rFonts w:ascii="Arial" w:hAnsi="Arial" w:cs="Arial"/>
                <w:sz w:val="20"/>
                <w:szCs w:val="20"/>
              </w:rPr>
            </w:pPr>
          </w:p>
        </w:tc>
        <w:tc>
          <w:tcPr>
            <w:tcW w:w="3402" w:type="dxa"/>
            <w:vMerge/>
          </w:tcPr>
          <w:p w14:paraId="2E9B816B" w14:textId="77777777" w:rsidR="00121FE6" w:rsidRPr="000E152D" w:rsidRDefault="00121FE6" w:rsidP="00A640A5">
            <w:pPr>
              <w:spacing w:before="60"/>
              <w:jc w:val="both"/>
              <w:rPr>
                <w:rFonts w:ascii="Arial" w:hAnsi="Arial" w:cs="Arial"/>
                <w:sz w:val="20"/>
                <w:szCs w:val="20"/>
              </w:rPr>
            </w:pPr>
          </w:p>
        </w:tc>
        <w:tc>
          <w:tcPr>
            <w:tcW w:w="1701" w:type="dxa"/>
          </w:tcPr>
          <w:p w14:paraId="1EC0C3D5"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gridSpan w:val="2"/>
            <w:vAlign w:val="center"/>
          </w:tcPr>
          <w:p w14:paraId="461E654F"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17215195" w14:textId="77777777" w:rsidR="00121FE6" w:rsidRPr="000E152D" w:rsidRDefault="00121FE6" w:rsidP="000E152D">
            <w:pPr>
              <w:spacing w:before="60"/>
              <w:jc w:val="center"/>
              <w:rPr>
                <w:rFonts w:ascii="Arial" w:hAnsi="Arial" w:cs="Arial"/>
                <w:b/>
                <w:sz w:val="20"/>
                <w:szCs w:val="20"/>
              </w:rPr>
            </w:pPr>
          </w:p>
        </w:tc>
        <w:tc>
          <w:tcPr>
            <w:tcW w:w="425" w:type="dxa"/>
          </w:tcPr>
          <w:p w14:paraId="5390364B"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4437859" w14:textId="2D488E84"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34044C4"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39AEED7"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78CFA59C" w14:textId="77777777" w:rsidTr="00121FE6">
        <w:tc>
          <w:tcPr>
            <w:tcW w:w="2405" w:type="dxa"/>
            <w:gridSpan w:val="2"/>
            <w:vMerge/>
          </w:tcPr>
          <w:p w14:paraId="5448B6E3" w14:textId="77777777" w:rsidR="00121FE6" w:rsidRPr="000E152D" w:rsidRDefault="00121FE6" w:rsidP="00A640A5">
            <w:pPr>
              <w:spacing w:before="60"/>
              <w:jc w:val="both"/>
              <w:rPr>
                <w:rFonts w:ascii="Arial" w:hAnsi="Arial" w:cs="Arial"/>
                <w:sz w:val="20"/>
                <w:szCs w:val="20"/>
              </w:rPr>
            </w:pPr>
          </w:p>
        </w:tc>
        <w:tc>
          <w:tcPr>
            <w:tcW w:w="3402" w:type="dxa"/>
            <w:vMerge/>
          </w:tcPr>
          <w:p w14:paraId="049CF9AF" w14:textId="77777777" w:rsidR="00121FE6" w:rsidRPr="000E152D" w:rsidRDefault="00121FE6" w:rsidP="00A640A5">
            <w:pPr>
              <w:spacing w:before="60"/>
              <w:jc w:val="both"/>
              <w:rPr>
                <w:rFonts w:ascii="Arial" w:hAnsi="Arial" w:cs="Arial"/>
                <w:sz w:val="20"/>
                <w:szCs w:val="20"/>
              </w:rPr>
            </w:pPr>
          </w:p>
        </w:tc>
        <w:tc>
          <w:tcPr>
            <w:tcW w:w="1701" w:type="dxa"/>
          </w:tcPr>
          <w:p w14:paraId="1523728A"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21FE6" w:rsidRPr="000E152D" w:rsidRDefault="00121FE6" w:rsidP="00A640A5">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26C43A77" w14:textId="77777777" w:rsidR="00121FE6" w:rsidRPr="000E152D" w:rsidRDefault="00121FE6" w:rsidP="000E152D">
            <w:pPr>
              <w:spacing w:before="60"/>
              <w:jc w:val="center"/>
              <w:rPr>
                <w:rFonts w:ascii="Arial" w:hAnsi="Arial" w:cs="Arial"/>
                <w:b/>
                <w:sz w:val="20"/>
                <w:szCs w:val="20"/>
              </w:rPr>
            </w:pPr>
          </w:p>
        </w:tc>
        <w:tc>
          <w:tcPr>
            <w:tcW w:w="425" w:type="dxa"/>
          </w:tcPr>
          <w:p w14:paraId="6535F472"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103AB7D" w14:textId="5E7FBB01" w:rsidR="00121FE6" w:rsidRPr="000E152D" w:rsidRDefault="00121FE6" w:rsidP="000E152D">
            <w:pPr>
              <w:spacing w:before="60"/>
              <w:jc w:val="center"/>
              <w:rPr>
                <w:rFonts w:ascii="Arial" w:hAnsi="Arial" w:cs="Arial"/>
                <w:b/>
                <w:sz w:val="20"/>
                <w:szCs w:val="20"/>
              </w:rPr>
            </w:pPr>
          </w:p>
        </w:tc>
        <w:tc>
          <w:tcPr>
            <w:tcW w:w="426" w:type="dxa"/>
            <w:vAlign w:val="center"/>
          </w:tcPr>
          <w:p w14:paraId="14D6C67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E884D80"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1E11D68F"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D60E220" w14:textId="77777777" w:rsidR="00121FE6" w:rsidRPr="000E152D" w:rsidRDefault="00121FE6" w:rsidP="000E152D">
            <w:pPr>
              <w:spacing w:before="60"/>
              <w:jc w:val="center"/>
              <w:rPr>
                <w:rFonts w:ascii="Arial" w:hAnsi="Arial" w:cs="Arial"/>
                <w:b/>
                <w:sz w:val="20"/>
                <w:szCs w:val="20"/>
              </w:rPr>
            </w:pPr>
          </w:p>
        </w:tc>
      </w:tr>
      <w:tr w:rsidR="00121FE6" w:rsidRPr="000E152D" w14:paraId="089D8054" w14:textId="77777777" w:rsidTr="00121FE6">
        <w:tc>
          <w:tcPr>
            <w:tcW w:w="2405" w:type="dxa"/>
            <w:gridSpan w:val="2"/>
            <w:vMerge/>
          </w:tcPr>
          <w:p w14:paraId="51115685" w14:textId="77777777" w:rsidR="00121FE6" w:rsidRPr="000E152D" w:rsidRDefault="00121FE6" w:rsidP="000E152D">
            <w:pPr>
              <w:spacing w:before="60"/>
              <w:rPr>
                <w:rFonts w:ascii="Arial" w:hAnsi="Arial" w:cs="Arial"/>
                <w:sz w:val="20"/>
                <w:szCs w:val="20"/>
              </w:rPr>
            </w:pPr>
          </w:p>
        </w:tc>
        <w:tc>
          <w:tcPr>
            <w:tcW w:w="3402" w:type="dxa"/>
            <w:vMerge/>
          </w:tcPr>
          <w:p w14:paraId="2131081B" w14:textId="77777777" w:rsidR="00121FE6" w:rsidRPr="000E152D" w:rsidRDefault="00121FE6" w:rsidP="000E152D">
            <w:pPr>
              <w:spacing w:before="60"/>
              <w:jc w:val="both"/>
              <w:rPr>
                <w:rFonts w:ascii="Arial" w:hAnsi="Arial" w:cs="Arial"/>
                <w:sz w:val="20"/>
                <w:szCs w:val="20"/>
              </w:rPr>
            </w:pPr>
          </w:p>
        </w:tc>
        <w:tc>
          <w:tcPr>
            <w:tcW w:w="1701" w:type="dxa"/>
          </w:tcPr>
          <w:p w14:paraId="7110BAD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liczba osób zagrożonych ubóstwem lub wykluczeniem społecznym pracujących po opuszczeniu programu (łącznie z </w:t>
            </w:r>
            <w:r w:rsidRPr="000E152D">
              <w:rPr>
                <w:rFonts w:ascii="Arial" w:hAnsi="Arial" w:cs="Arial"/>
                <w:sz w:val="20"/>
                <w:szCs w:val="20"/>
              </w:rPr>
              <w:lastRenderedPageBreak/>
              <w:t>pracującymi na własny rachunek)</w:t>
            </w:r>
          </w:p>
        </w:tc>
        <w:tc>
          <w:tcPr>
            <w:tcW w:w="4536" w:type="dxa"/>
          </w:tcPr>
          <w:p w14:paraId="29DCAB70" w14:textId="1520111E" w:rsidR="00121FE6" w:rsidRPr="000E152D" w:rsidRDefault="00121FE6" w:rsidP="00A640A5">
            <w:pPr>
              <w:spacing w:before="60"/>
              <w:jc w:val="both"/>
              <w:rPr>
                <w:rFonts w:ascii="Arial" w:hAnsi="Arial" w:cs="Arial"/>
                <w:sz w:val="20"/>
                <w:szCs w:val="20"/>
              </w:rPr>
            </w:pPr>
            <w:r>
              <w:rPr>
                <w:rFonts w:ascii="Arial" w:hAnsi="Arial" w:cs="Arial"/>
                <w:sz w:val="20"/>
                <w:szCs w:val="20"/>
              </w:rPr>
              <w:lastRenderedPageBreak/>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382D2CD2" w14:textId="77777777" w:rsidR="00121FE6" w:rsidRPr="000E152D" w:rsidRDefault="00121FE6" w:rsidP="000E152D">
            <w:pPr>
              <w:spacing w:before="60"/>
              <w:jc w:val="center"/>
              <w:rPr>
                <w:rFonts w:ascii="Arial" w:hAnsi="Arial" w:cs="Arial"/>
                <w:b/>
                <w:sz w:val="20"/>
                <w:szCs w:val="20"/>
              </w:rPr>
            </w:pPr>
          </w:p>
        </w:tc>
        <w:tc>
          <w:tcPr>
            <w:tcW w:w="425" w:type="dxa"/>
          </w:tcPr>
          <w:p w14:paraId="41D3B50C"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381D3D7F" w14:textId="61EFA682" w:rsidR="00121FE6" w:rsidRPr="000E152D" w:rsidRDefault="00121FE6" w:rsidP="000E152D">
            <w:pPr>
              <w:spacing w:before="60"/>
              <w:jc w:val="center"/>
              <w:rPr>
                <w:rFonts w:ascii="Arial" w:hAnsi="Arial" w:cs="Arial"/>
                <w:b/>
                <w:sz w:val="20"/>
                <w:szCs w:val="20"/>
              </w:rPr>
            </w:pPr>
          </w:p>
        </w:tc>
        <w:tc>
          <w:tcPr>
            <w:tcW w:w="426" w:type="dxa"/>
            <w:vAlign w:val="center"/>
          </w:tcPr>
          <w:p w14:paraId="54CCF65F"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6146E0E"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68CEFD3A"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7D59AB8" w14:textId="77777777" w:rsidR="00121FE6" w:rsidRPr="000E152D" w:rsidRDefault="00121FE6" w:rsidP="000E152D">
            <w:pPr>
              <w:spacing w:before="60"/>
              <w:jc w:val="center"/>
              <w:rPr>
                <w:rFonts w:ascii="Arial" w:hAnsi="Arial" w:cs="Arial"/>
                <w:b/>
                <w:sz w:val="20"/>
                <w:szCs w:val="20"/>
              </w:rPr>
            </w:pPr>
          </w:p>
        </w:tc>
      </w:tr>
      <w:tr w:rsidR="00121FE6" w:rsidRPr="000E152D" w14:paraId="1BBC50CB" w14:textId="77777777" w:rsidTr="00121FE6">
        <w:trPr>
          <w:trHeight w:val="2500"/>
        </w:trPr>
        <w:tc>
          <w:tcPr>
            <w:tcW w:w="2405" w:type="dxa"/>
            <w:gridSpan w:val="2"/>
            <w:vMerge/>
          </w:tcPr>
          <w:p w14:paraId="1D50D72E" w14:textId="77777777" w:rsidR="00121FE6" w:rsidRPr="000E152D" w:rsidRDefault="00121FE6" w:rsidP="000E152D">
            <w:pPr>
              <w:spacing w:before="60"/>
              <w:rPr>
                <w:rFonts w:ascii="Arial" w:hAnsi="Arial" w:cs="Arial"/>
                <w:sz w:val="20"/>
                <w:szCs w:val="20"/>
              </w:rPr>
            </w:pPr>
          </w:p>
        </w:tc>
        <w:tc>
          <w:tcPr>
            <w:tcW w:w="3402" w:type="dxa"/>
            <w:vMerge/>
          </w:tcPr>
          <w:p w14:paraId="415BD02F" w14:textId="77777777" w:rsidR="00121FE6" w:rsidRPr="000E152D" w:rsidRDefault="00121FE6" w:rsidP="000E152D">
            <w:pPr>
              <w:spacing w:before="60"/>
              <w:jc w:val="both"/>
              <w:rPr>
                <w:rFonts w:ascii="Arial" w:hAnsi="Arial" w:cs="Arial"/>
                <w:sz w:val="20"/>
                <w:szCs w:val="20"/>
              </w:rPr>
            </w:pPr>
          </w:p>
        </w:tc>
        <w:tc>
          <w:tcPr>
            <w:tcW w:w="1701" w:type="dxa"/>
          </w:tcPr>
          <w:p w14:paraId="7A4E780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21FE6" w:rsidRPr="000E152D" w:rsidRDefault="00121FE6" w:rsidP="00A640A5">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646F7CAF" w14:textId="77777777" w:rsidR="00121FE6" w:rsidRPr="000E152D" w:rsidRDefault="00121FE6" w:rsidP="000E152D">
            <w:pPr>
              <w:spacing w:before="60"/>
              <w:jc w:val="center"/>
              <w:rPr>
                <w:rFonts w:ascii="Arial" w:hAnsi="Arial" w:cs="Arial"/>
                <w:b/>
                <w:sz w:val="20"/>
                <w:szCs w:val="20"/>
              </w:rPr>
            </w:pPr>
          </w:p>
        </w:tc>
        <w:tc>
          <w:tcPr>
            <w:tcW w:w="425" w:type="dxa"/>
          </w:tcPr>
          <w:p w14:paraId="251567FC"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240F3D3D" w14:textId="71D575CF" w:rsidR="00121FE6" w:rsidRPr="000E152D" w:rsidRDefault="00121FE6" w:rsidP="000E152D">
            <w:pPr>
              <w:spacing w:before="60"/>
              <w:jc w:val="center"/>
              <w:rPr>
                <w:rFonts w:ascii="Arial" w:hAnsi="Arial" w:cs="Arial"/>
                <w:b/>
                <w:sz w:val="20"/>
                <w:szCs w:val="20"/>
              </w:rPr>
            </w:pPr>
          </w:p>
        </w:tc>
        <w:tc>
          <w:tcPr>
            <w:tcW w:w="426" w:type="dxa"/>
            <w:vAlign w:val="center"/>
          </w:tcPr>
          <w:p w14:paraId="77AD03B4"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3741996"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58065972"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6A24EF9" w14:textId="77777777" w:rsidR="00121FE6" w:rsidRPr="000E152D" w:rsidRDefault="00121FE6" w:rsidP="000E152D">
            <w:pPr>
              <w:spacing w:before="60"/>
              <w:jc w:val="center"/>
              <w:rPr>
                <w:rFonts w:ascii="Arial" w:hAnsi="Arial" w:cs="Arial"/>
                <w:b/>
                <w:sz w:val="20"/>
                <w:szCs w:val="20"/>
              </w:rPr>
            </w:pPr>
          </w:p>
        </w:tc>
      </w:tr>
      <w:tr w:rsidR="00121FE6" w:rsidRPr="000E152D" w14:paraId="1855F1AC" w14:textId="77777777" w:rsidTr="00121FE6">
        <w:tc>
          <w:tcPr>
            <w:tcW w:w="425" w:type="dxa"/>
            <w:shd w:val="clear" w:color="auto" w:fill="D4E1ED" w:themeFill="accent1" w:themeFillTint="66"/>
          </w:tcPr>
          <w:p w14:paraId="3E250F02" w14:textId="77777777" w:rsidR="00121FE6" w:rsidRPr="000E152D" w:rsidRDefault="00121FE6" w:rsidP="000E152D">
            <w:pPr>
              <w:spacing w:before="60"/>
              <w:jc w:val="center"/>
              <w:rPr>
                <w:rFonts w:ascii="Arial" w:hAnsi="Arial" w:cs="Arial"/>
                <w:b/>
                <w:sz w:val="20"/>
                <w:szCs w:val="20"/>
              </w:rPr>
            </w:pPr>
          </w:p>
        </w:tc>
        <w:tc>
          <w:tcPr>
            <w:tcW w:w="15304" w:type="dxa"/>
            <w:gridSpan w:val="13"/>
            <w:shd w:val="clear" w:color="auto" w:fill="D4E1ED" w:themeFill="accent1" w:themeFillTint="66"/>
          </w:tcPr>
          <w:p w14:paraId="19C792C3" w14:textId="4142E3AC"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Kryteria horyzontalne</w:t>
            </w:r>
          </w:p>
        </w:tc>
      </w:tr>
      <w:tr w:rsidR="00121FE6" w:rsidRPr="000E152D" w14:paraId="32D7162D" w14:textId="77777777" w:rsidTr="00121FE6">
        <w:tc>
          <w:tcPr>
            <w:tcW w:w="2405" w:type="dxa"/>
            <w:gridSpan w:val="2"/>
          </w:tcPr>
          <w:p w14:paraId="34251B1E"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częste wskazywanie tablic informacyjnych jako źródła wiedzy o lokalnych wydarzeniach i inicjatywach w badaniu ankietowym,</w:t>
            </w:r>
          </w:p>
        </w:tc>
        <w:tc>
          <w:tcPr>
            <w:tcW w:w="3402" w:type="dxa"/>
          </w:tcPr>
          <w:p w14:paraId="0E8E1A41"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tc>
        <w:tc>
          <w:tcPr>
            <w:tcW w:w="1701" w:type="dxa"/>
          </w:tcPr>
          <w:p w14:paraId="7C91E69B"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Wykorzystanie logotypu LGD</w:t>
            </w:r>
          </w:p>
        </w:tc>
        <w:tc>
          <w:tcPr>
            <w:tcW w:w="4536" w:type="dxa"/>
          </w:tcPr>
          <w:p w14:paraId="72CE5B31"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Wzmocnienie efektywności działań komunikacyjnych LGD, wzrost rozpoznawalności LGD wśród mieszkańców, wzrost wiedzy o możliwości uzyskania wsparcia w LGD, wzrost wiedzy o projektach sfinansowanych ze środków LSR.</w:t>
            </w:r>
          </w:p>
          <w:p w14:paraId="718D5145" w14:textId="77777777" w:rsidR="00121FE6" w:rsidRDefault="00121FE6" w:rsidP="00A640A5">
            <w:pPr>
              <w:spacing w:before="60"/>
              <w:jc w:val="both"/>
              <w:rPr>
                <w:rFonts w:ascii="Arial" w:hAnsi="Arial" w:cs="Arial"/>
                <w:sz w:val="20"/>
                <w:szCs w:val="20"/>
              </w:rPr>
            </w:pPr>
          </w:p>
          <w:p w14:paraId="0448D4F4" w14:textId="1DB0FA71" w:rsidR="00121FE6" w:rsidRPr="000E152D" w:rsidRDefault="00121FE6" w:rsidP="00A640A5">
            <w:pPr>
              <w:spacing w:before="60"/>
              <w:jc w:val="both"/>
              <w:rPr>
                <w:rFonts w:ascii="Arial" w:hAnsi="Arial" w:cs="Arial"/>
                <w:sz w:val="20"/>
                <w:szCs w:val="20"/>
              </w:rPr>
            </w:pPr>
          </w:p>
        </w:tc>
        <w:tc>
          <w:tcPr>
            <w:tcW w:w="567" w:type="dxa"/>
            <w:gridSpan w:val="2"/>
            <w:vAlign w:val="center"/>
          </w:tcPr>
          <w:p w14:paraId="791E45DE"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196B3C74"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1FAE9B5" w14:textId="2EBD8B2E"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61C2E995"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D87EE8C"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6ECDCB5A" w14:textId="77777777" w:rsidTr="00121FE6">
        <w:tc>
          <w:tcPr>
            <w:tcW w:w="2405" w:type="dxa"/>
            <w:gridSpan w:val="2"/>
          </w:tcPr>
          <w:p w14:paraId="007A815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04003D1F" w14:textId="3671C1B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3CA400D"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10819AD"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5D7CC1" w14:textId="77777777" w:rsidTr="00121FE6">
        <w:tc>
          <w:tcPr>
            <w:tcW w:w="2405" w:type="dxa"/>
            <w:gridSpan w:val="2"/>
          </w:tcPr>
          <w:p w14:paraId="67FF1CCD"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21FE6" w:rsidRPr="000E152D" w:rsidRDefault="00121FE6" w:rsidP="00A640A5">
            <w:pPr>
              <w:spacing w:before="60"/>
              <w:jc w:val="both"/>
              <w:rPr>
                <w:rFonts w:ascii="Arial" w:hAnsi="Arial" w:cs="Arial"/>
                <w:sz w:val="20"/>
                <w:szCs w:val="20"/>
              </w:rPr>
            </w:pPr>
          </w:p>
        </w:tc>
        <w:tc>
          <w:tcPr>
            <w:tcW w:w="3402" w:type="dxa"/>
          </w:tcPr>
          <w:p w14:paraId="56E7B9D5"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Biurokracja i uwarunkowania prawne utrudniające realizację istotnych inicjatyw rozwojowych.</w:t>
            </w:r>
          </w:p>
        </w:tc>
        <w:tc>
          <w:tcPr>
            <w:tcW w:w="1701" w:type="dxa"/>
          </w:tcPr>
          <w:p w14:paraId="79D09D56"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xml:space="preserve">Udział w szkoleniu/ doradztwie </w:t>
            </w:r>
            <w:r w:rsidRPr="000E152D">
              <w:rPr>
                <w:rFonts w:ascii="Arial" w:hAnsi="Arial" w:cs="Arial"/>
                <w:sz w:val="20"/>
                <w:szCs w:val="20"/>
              </w:rPr>
              <w:lastRenderedPageBreak/>
              <w:t>zorganizowanym przez LGD</w:t>
            </w:r>
          </w:p>
        </w:tc>
        <w:tc>
          <w:tcPr>
            <w:tcW w:w="4536" w:type="dxa"/>
          </w:tcPr>
          <w:p w14:paraId="5330DAC3" w14:textId="5B123E38"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lastRenderedPageBreak/>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 xml:space="preserve">Dodatkowo umożliwi integrację różnych </w:t>
            </w:r>
            <w:r w:rsidRPr="000E152D">
              <w:rPr>
                <w:rFonts w:ascii="Arial" w:hAnsi="Arial" w:cs="Arial"/>
                <w:sz w:val="20"/>
                <w:szCs w:val="20"/>
              </w:rPr>
              <w:lastRenderedPageBreak/>
              <w:t>podmiotów w trakcie prowadzonych szkoleń i doradztwa.</w:t>
            </w:r>
          </w:p>
        </w:tc>
        <w:tc>
          <w:tcPr>
            <w:tcW w:w="567" w:type="dxa"/>
            <w:gridSpan w:val="2"/>
            <w:vAlign w:val="center"/>
          </w:tcPr>
          <w:p w14:paraId="144541AF"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3FF59E0E"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CBD63DD" w14:textId="2BE67E3B"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C35DDD6"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098C1710"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4D246C3F" w14:textId="77777777" w:rsidTr="00121FE6">
        <w:tc>
          <w:tcPr>
            <w:tcW w:w="2405" w:type="dxa"/>
            <w:gridSpan w:val="2"/>
          </w:tcPr>
          <w:p w14:paraId="4387DDF1"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21FE6" w:rsidRDefault="00121FE6" w:rsidP="00A640A5">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21FE6" w:rsidRDefault="00121FE6" w:rsidP="00A640A5">
            <w:pPr>
              <w:spacing w:before="60"/>
              <w:jc w:val="both"/>
              <w:rPr>
                <w:rFonts w:ascii="Arial" w:hAnsi="Arial" w:cs="Arial"/>
                <w:sz w:val="20"/>
                <w:szCs w:val="20"/>
              </w:rPr>
            </w:pPr>
          </w:p>
          <w:p w14:paraId="080A54EE" w14:textId="65E9DC3C" w:rsidR="00121FE6" w:rsidRPr="000E152D" w:rsidRDefault="00121FE6" w:rsidP="00A640A5">
            <w:pPr>
              <w:spacing w:before="60"/>
              <w:jc w:val="both"/>
              <w:rPr>
                <w:rFonts w:ascii="Arial" w:hAnsi="Arial" w:cs="Arial"/>
                <w:sz w:val="20"/>
                <w:szCs w:val="20"/>
              </w:rPr>
            </w:pPr>
          </w:p>
        </w:tc>
        <w:tc>
          <w:tcPr>
            <w:tcW w:w="567" w:type="dxa"/>
            <w:gridSpan w:val="2"/>
            <w:vAlign w:val="center"/>
          </w:tcPr>
          <w:p w14:paraId="0F68E1CA"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437F4E88" w14:textId="4DE1B9C0"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7B4DA62"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2A9861"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4D81ADB9" w14:textId="77777777" w:rsidTr="00121FE6">
        <w:tc>
          <w:tcPr>
            <w:tcW w:w="2405" w:type="dxa"/>
            <w:gridSpan w:val="2"/>
          </w:tcPr>
          <w:p w14:paraId="095990C5" w14:textId="77777777" w:rsidR="00121FE6" w:rsidRPr="00032A6C" w:rsidRDefault="00121FE6" w:rsidP="00A640A5">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21FE6" w:rsidRPr="00032A6C" w:rsidRDefault="00121FE6" w:rsidP="00A640A5">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21FE6" w:rsidRPr="00032A6C" w:rsidRDefault="00121FE6" w:rsidP="00A640A5">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21FE6" w:rsidRPr="00032A6C" w:rsidRDefault="00121FE6" w:rsidP="00A640A5">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21FE6" w:rsidRPr="00032A6C" w:rsidRDefault="00121FE6" w:rsidP="00A640A5">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21FE6" w:rsidRPr="000E152D" w:rsidRDefault="00121FE6" w:rsidP="00A640A5">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21FE6" w:rsidRPr="000E152D" w:rsidRDefault="00121FE6" w:rsidP="000E152D">
            <w:pPr>
              <w:spacing w:before="60"/>
              <w:jc w:val="center"/>
              <w:rPr>
                <w:rFonts w:ascii="Arial" w:hAnsi="Arial" w:cs="Arial"/>
                <w:b/>
                <w:sz w:val="20"/>
                <w:szCs w:val="20"/>
              </w:rPr>
            </w:pPr>
          </w:p>
        </w:tc>
        <w:tc>
          <w:tcPr>
            <w:tcW w:w="567" w:type="dxa"/>
            <w:vAlign w:val="center"/>
          </w:tcPr>
          <w:p w14:paraId="1E568E41"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21FE6" w:rsidRPr="000E152D" w:rsidRDefault="00121FE6" w:rsidP="000E152D">
            <w:pPr>
              <w:spacing w:before="60"/>
              <w:jc w:val="center"/>
              <w:rPr>
                <w:rFonts w:ascii="Arial" w:hAnsi="Arial" w:cs="Arial"/>
                <w:b/>
                <w:sz w:val="20"/>
                <w:szCs w:val="20"/>
              </w:rPr>
            </w:pPr>
          </w:p>
        </w:tc>
        <w:tc>
          <w:tcPr>
            <w:tcW w:w="425" w:type="dxa"/>
            <w:vAlign w:val="center"/>
          </w:tcPr>
          <w:p w14:paraId="799C0896" w14:textId="7997576E"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9B45AEC"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2710E082" w14:textId="77777777" w:rsidR="00121FE6" w:rsidRPr="000E152D" w:rsidRDefault="00121FE6" w:rsidP="000E152D">
            <w:pPr>
              <w:spacing w:before="60"/>
              <w:jc w:val="center"/>
              <w:rPr>
                <w:rFonts w:ascii="Arial" w:hAnsi="Arial" w:cs="Arial"/>
                <w:b/>
                <w:sz w:val="20"/>
                <w:szCs w:val="20"/>
              </w:rPr>
            </w:pPr>
            <w:r w:rsidRPr="000E152D">
              <w:rPr>
                <w:rFonts w:ascii="Arial" w:hAnsi="Arial" w:cs="Arial"/>
                <w:b/>
                <w:sz w:val="20"/>
                <w:szCs w:val="20"/>
              </w:rPr>
              <w:t>X</w:t>
            </w:r>
          </w:p>
        </w:tc>
      </w:tr>
    </w:tbl>
    <w:p w14:paraId="75B8599F" w14:textId="77777777" w:rsidR="000E152D" w:rsidRPr="000E152D" w:rsidRDefault="000E152D" w:rsidP="000E152D">
      <w:pPr>
        <w:spacing w:before="60" w:after="0" w:line="240" w:lineRule="auto"/>
        <w:jc w:val="both"/>
        <w:rPr>
          <w:rFonts w:ascii="Arial" w:hAnsi="Arial" w:cs="Arial"/>
        </w:rPr>
      </w:pPr>
    </w:p>
    <w:p w14:paraId="3C531675" w14:textId="77777777" w:rsidR="000E152D" w:rsidRPr="000E152D" w:rsidRDefault="000E152D" w:rsidP="000E152D">
      <w:pPr>
        <w:spacing w:before="60" w:after="0" w:line="240" w:lineRule="auto"/>
        <w:jc w:val="both"/>
        <w:rPr>
          <w:rFonts w:ascii="Arial" w:hAnsi="Arial" w:cs="Arial"/>
          <w:highlight w:val="yellow"/>
        </w:rPr>
        <w:sectPr w:rsidR="000E152D" w:rsidRPr="000E152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2B305F0F"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i 3.2.1).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7"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8" w:name="_Hlk493252603"/>
      <w:r w:rsidR="00AA59BC" w:rsidRPr="002E2084">
        <w:rPr>
          <w:rFonts w:ascii="Arial" w:hAnsi="Arial" w:cs="Arial"/>
        </w:rPr>
        <w:t>przepisy ustawy z dnia 2.07.2004 o swobodzie działalności gospodarczej</w:t>
      </w:r>
      <w:bookmarkEnd w:id="8"/>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7"/>
    <w:p w14:paraId="3CE82758" w14:textId="2A0B3844" w:rsidR="00D3146E" w:rsidRPr="002C6BC8" w:rsidRDefault="00D3146E" w:rsidP="002C6BC8">
      <w:pPr>
        <w:spacing w:after="0" w:line="360" w:lineRule="auto"/>
        <w:jc w:val="both"/>
        <w:rPr>
          <w:rFonts w:ascii="Arial" w:hAnsi="Arial" w:cs="Arial"/>
        </w:rPr>
      </w:pPr>
      <w:r w:rsidRPr="00596487">
        <w:rPr>
          <w:rFonts w:ascii="Arial" w:hAnsi="Arial" w:cs="Arial"/>
        </w:rPr>
        <w:t>Intensywność pomocy w przypadku działań finansowanych w ramach Regionalnego Programu Operacyjnego Województwa Kujawsko – Pomorskiego na lata 2014 – 2020 (Przedsięwzięcie 2.1.2 Rewitalizacja obszarów wiejskich w kontekście włączenia społecznego na obszarze LSR</w:t>
      </w:r>
      <w:r w:rsidR="00280BF2" w:rsidRPr="00596487">
        <w:rPr>
          <w:rFonts w:ascii="Arial" w:hAnsi="Arial" w:cs="Arial"/>
        </w:rPr>
        <w:t xml:space="preserve"> </w:t>
      </w:r>
      <w:r w:rsidR="00280BF2" w:rsidRPr="00FE1D70">
        <w:rPr>
          <w:rFonts w:ascii="Arial" w:hAnsi="Arial" w:cs="Arial"/>
          <w:highlight w:val="yellow"/>
        </w:rPr>
        <w:t>oraz</w:t>
      </w:r>
      <w:r w:rsidR="00FE1D70" w:rsidRPr="00FE1D70">
        <w:rPr>
          <w:rFonts w:ascii="Arial" w:hAnsi="Arial" w:cs="Arial"/>
          <w:highlight w:val="yellow"/>
        </w:rPr>
        <w:t xml:space="preserve">1.1. 3  </w:t>
      </w:r>
      <w:r w:rsidR="00FE1D70" w:rsidRPr="00E37D8E">
        <w:rPr>
          <w:rFonts w:ascii="Arial" w:hAnsi="Arial" w:cs="Arial"/>
          <w:sz w:val="21"/>
          <w:szCs w:val="21"/>
          <w:highlight w:val="yellow"/>
        </w:rPr>
        <w:t>Wsparcie dla przedsiębiorstw</w:t>
      </w:r>
      <w:r w:rsidR="00280BF2" w:rsidRPr="00596487">
        <w:rPr>
          <w:rFonts w:ascii="Arial" w:hAnsi="Arial" w:cs="Arial"/>
        </w:rPr>
        <w:t xml:space="preserve"> Przedsięwzięcie 3.1.1 Inicjatywy w zakresie włączenia społecznego na obszarze LSR) została określona przez LGD na poziomie </w:t>
      </w:r>
      <w:r w:rsidR="00280BF2" w:rsidRPr="00FE1D70">
        <w:rPr>
          <w:rFonts w:ascii="Arial" w:hAnsi="Arial" w:cs="Arial"/>
          <w:strike/>
          <w:highlight w:val="yellow"/>
        </w:rPr>
        <w:t>max</w:t>
      </w:r>
      <w:r w:rsidR="00FE1D70">
        <w:rPr>
          <w:rFonts w:ascii="Arial" w:hAnsi="Arial" w:cs="Arial"/>
          <w:strike/>
          <w:highlight w:val="yellow"/>
        </w:rPr>
        <w:t xml:space="preserve"> </w:t>
      </w:r>
      <w:r w:rsidR="00FE1D70" w:rsidRPr="00FE1D70">
        <w:rPr>
          <w:rFonts w:ascii="Arial" w:hAnsi="Arial" w:cs="Arial"/>
          <w:highlight w:val="yellow"/>
        </w:rPr>
        <w:t>od</w:t>
      </w:r>
      <w:r w:rsidR="00280BF2" w:rsidRPr="00596487">
        <w:rPr>
          <w:rFonts w:ascii="Arial" w:hAnsi="Arial" w:cs="Arial"/>
        </w:rPr>
        <w:t xml:space="preserve"> 85%</w:t>
      </w:r>
      <w:r w:rsidR="00FE1D70">
        <w:rPr>
          <w:rFonts w:ascii="Arial" w:hAnsi="Arial" w:cs="Arial"/>
        </w:rPr>
        <w:t xml:space="preserve"> </w:t>
      </w:r>
      <w:r w:rsidR="00FE1D70" w:rsidRPr="00FE1D70">
        <w:rPr>
          <w:rFonts w:ascii="Arial" w:hAnsi="Arial" w:cs="Arial"/>
          <w:highlight w:val="yellow"/>
        </w:rPr>
        <w:t>do 95%</w:t>
      </w:r>
      <w:r w:rsidR="00280BF2" w:rsidRPr="00FE1D70">
        <w:rPr>
          <w:rFonts w:ascii="Arial" w:hAnsi="Arial" w:cs="Arial"/>
          <w:highlight w:val="yellow"/>
        </w:rPr>
        <w:t>.</w:t>
      </w:r>
    </w:p>
    <w:p w14:paraId="14A03B3E" w14:textId="77777777" w:rsidR="00F26AB2" w:rsidRPr="002C6BC8" w:rsidRDefault="00F26AB2" w:rsidP="002C6BC8">
      <w:pPr>
        <w:spacing w:after="0" w:line="360" w:lineRule="auto"/>
        <w:jc w:val="both"/>
        <w:rPr>
          <w:rFonts w:ascii="Arial" w:hAnsi="Arial" w:cs="Arial"/>
        </w:rPr>
      </w:pPr>
    </w:p>
    <w:p w14:paraId="235E50B6" w14:textId="77777777" w:rsidR="000E152D" w:rsidRPr="00FE1D70" w:rsidRDefault="000E152D" w:rsidP="002C6BC8">
      <w:pPr>
        <w:spacing w:after="0" w:line="360" w:lineRule="auto"/>
        <w:jc w:val="both"/>
        <w:rPr>
          <w:rFonts w:ascii="Arial" w:hAnsi="Arial" w:cs="Arial"/>
          <w:strike/>
        </w:rPr>
      </w:pPr>
      <w:r w:rsidRPr="00FE1D70">
        <w:rPr>
          <w:rFonts w:ascii="Arial" w:hAnsi="Arial" w:cs="Arial"/>
          <w:strike/>
          <w:highlight w:val="yellow"/>
        </w:rPr>
        <w:t>Każdorazowo na etapie wyboru operacji LGD premiować będzie jednak operacje, w ramach których wnioskodawca przewidział wniesienie wkładu własnego wyższego niż wymagany.</w:t>
      </w:r>
      <w:r w:rsidRPr="00FE1D70">
        <w:rPr>
          <w:rFonts w:ascii="Arial" w:hAnsi="Arial" w:cs="Arial"/>
          <w:strike/>
        </w:rPr>
        <w:t xml:space="preserve"> </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77777777" w:rsidR="00875D6F" w:rsidRDefault="00875D6F"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0AFAB0CA" w14:textId="77777777" w:rsidR="00FE1D70" w:rsidRPr="00092B97" w:rsidRDefault="00FE1D70" w:rsidP="007943A3">
            <w:pPr>
              <w:spacing w:before="60"/>
              <w:jc w:val="center"/>
              <w:rPr>
                <w:rFonts w:ascii="Arial" w:hAnsi="Arial" w:cs="Arial"/>
                <w:sz w:val="18"/>
                <w:szCs w:val="18"/>
              </w:rPr>
            </w:pPr>
            <w:r w:rsidRPr="00092B97">
              <w:rPr>
                <w:rFonts w:ascii="Arial" w:hAnsi="Arial" w:cs="Arial"/>
                <w:sz w:val="18"/>
                <w:szCs w:val="18"/>
              </w:rPr>
              <w:t>3 000 000,00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7725D8" w:rsidRDefault="00FE1D70" w:rsidP="007943A3">
            <w:pPr>
              <w:spacing w:before="60"/>
              <w:rPr>
                <w:rFonts w:ascii="Arial" w:hAnsi="Arial" w:cs="Arial"/>
                <w:sz w:val="18"/>
                <w:szCs w:val="18"/>
              </w:rPr>
            </w:pPr>
            <w:r w:rsidRPr="00FE1D70">
              <w:rPr>
                <w:rFonts w:ascii="Arial" w:hAnsi="Arial" w:cs="Arial"/>
                <w:sz w:val="18"/>
                <w:szCs w:val="18"/>
                <w:highlight w:val="yellow"/>
              </w:rPr>
              <w:t xml:space="preserve">1.1.3 </w:t>
            </w:r>
            <w:r w:rsidRPr="00FE1D70">
              <w:rPr>
                <w:highlight w:val="yellow"/>
              </w:rPr>
              <w:t xml:space="preserve">  Wsparcie dla przedsiębiorstw</w:t>
            </w:r>
          </w:p>
        </w:tc>
        <w:tc>
          <w:tcPr>
            <w:tcW w:w="1357" w:type="dxa"/>
            <w:vAlign w:val="center"/>
          </w:tcPr>
          <w:p w14:paraId="7F3D3992" w14:textId="0DD9CF57" w:rsidR="00FE1D70" w:rsidRPr="007725D8" w:rsidRDefault="00FE1D70" w:rsidP="007943A3">
            <w:pPr>
              <w:jc w:val="center"/>
              <w:rPr>
                <w:rFonts w:ascii="Arial" w:hAnsi="Arial" w:cs="Arial"/>
                <w:sz w:val="18"/>
                <w:szCs w:val="18"/>
              </w:rPr>
            </w:pPr>
            <w:r w:rsidRPr="007725D8">
              <w:rPr>
                <w:rFonts w:ascii="Arial" w:hAnsi="Arial" w:cs="Arial"/>
                <w:sz w:val="18"/>
                <w:szCs w:val="18"/>
              </w:rPr>
              <w:t>RPO - EFRR</w:t>
            </w:r>
          </w:p>
        </w:tc>
        <w:tc>
          <w:tcPr>
            <w:tcW w:w="1782" w:type="dxa"/>
          </w:tcPr>
          <w:p w14:paraId="6AD6902B" w14:textId="360BA207" w:rsidR="00FE1D70" w:rsidRPr="00092B97" w:rsidRDefault="00FE1D70" w:rsidP="007943A3">
            <w:pPr>
              <w:jc w:val="center"/>
              <w:rPr>
                <w:rFonts w:ascii="Arial" w:hAnsi="Arial" w:cs="Arial"/>
                <w:sz w:val="18"/>
                <w:szCs w:val="18"/>
              </w:rPr>
            </w:pPr>
            <w:r>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7725D8" w:rsidRDefault="007943A3" w:rsidP="007943A3">
            <w:pPr>
              <w:jc w:val="center"/>
              <w:rPr>
                <w:sz w:val="18"/>
                <w:szCs w:val="18"/>
              </w:rPr>
            </w:pPr>
            <w:r w:rsidRPr="007725D8">
              <w:rPr>
                <w:rFonts w:ascii="Arial" w:hAnsi="Arial" w:cs="Arial"/>
                <w:sz w:val="18"/>
                <w:szCs w:val="18"/>
              </w:rPr>
              <w:t>PROW - EFRROW</w:t>
            </w:r>
          </w:p>
        </w:tc>
        <w:tc>
          <w:tcPr>
            <w:tcW w:w="1782" w:type="dxa"/>
          </w:tcPr>
          <w:p w14:paraId="611137E7" w14:textId="77777777" w:rsidR="007943A3" w:rsidRDefault="007943A3" w:rsidP="007943A3">
            <w:pPr>
              <w:jc w:val="center"/>
              <w:rPr>
                <w:rFonts w:ascii="Arial" w:hAnsi="Arial" w:cs="Arial"/>
                <w:strike/>
                <w:sz w:val="18"/>
                <w:szCs w:val="18"/>
                <w:highlight w:val="yellow"/>
              </w:rPr>
            </w:pPr>
            <w:r w:rsidRPr="00FE1D70">
              <w:rPr>
                <w:rFonts w:ascii="Arial" w:hAnsi="Arial" w:cs="Arial"/>
                <w:strike/>
                <w:sz w:val="18"/>
                <w:szCs w:val="18"/>
                <w:highlight w:val="yellow"/>
              </w:rPr>
              <w:t>3 500 000,00</w:t>
            </w:r>
          </w:p>
          <w:p w14:paraId="1C33303E" w14:textId="3C91F41C" w:rsidR="00FE1D70" w:rsidRPr="00FE1D70" w:rsidRDefault="00FE1D70" w:rsidP="007943A3">
            <w:pPr>
              <w:jc w:val="center"/>
              <w:rPr>
                <w:rFonts w:ascii="Arial" w:hAnsi="Arial" w:cs="Arial"/>
                <w:sz w:val="18"/>
                <w:szCs w:val="18"/>
              </w:rPr>
            </w:pPr>
            <w:r w:rsidRPr="00FE1D70">
              <w:rPr>
                <w:rFonts w:ascii="Arial" w:hAnsi="Arial" w:cs="Arial"/>
                <w:sz w:val="18"/>
                <w:szCs w:val="18"/>
                <w:highlight w:val="yellow"/>
              </w:rPr>
              <w:t>3.800.000,00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EFRR</w:t>
            </w:r>
          </w:p>
        </w:tc>
        <w:tc>
          <w:tcPr>
            <w:tcW w:w="1782" w:type="dxa"/>
          </w:tcPr>
          <w:p w14:paraId="5341DA95" w14:textId="77777777" w:rsidR="007943A3" w:rsidRPr="00FE1D70" w:rsidRDefault="007B5F3D" w:rsidP="007943A3">
            <w:pPr>
              <w:spacing w:before="60"/>
              <w:jc w:val="center"/>
              <w:rPr>
                <w:rFonts w:ascii="Arial" w:hAnsi="Arial" w:cs="Arial"/>
                <w:strike/>
                <w:sz w:val="18"/>
                <w:szCs w:val="18"/>
                <w:highlight w:val="yellow"/>
              </w:rPr>
            </w:pPr>
            <w:r w:rsidRPr="00FE1D70">
              <w:rPr>
                <w:rFonts w:ascii="Arial" w:hAnsi="Arial" w:cs="Arial"/>
                <w:strike/>
                <w:sz w:val="18"/>
                <w:szCs w:val="18"/>
                <w:highlight w:val="yellow"/>
              </w:rPr>
              <w:t>7 228 000,00</w:t>
            </w:r>
          </w:p>
          <w:p w14:paraId="2BE67D8F" w14:textId="78CCF252" w:rsidR="00FE1D70" w:rsidRPr="007725D8" w:rsidRDefault="00FE1D70" w:rsidP="007943A3">
            <w:pPr>
              <w:spacing w:before="60"/>
              <w:jc w:val="center"/>
              <w:rPr>
                <w:rFonts w:ascii="Arial" w:hAnsi="Arial" w:cs="Arial"/>
                <w:sz w:val="18"/>
                <w:szCs w:val="18"/>
              </w:rPr>
            </w:pPr>
            <w:r w:rsidRPr="00FE1D70">
              <w:rPr>
                <w:rFonts w:ascii="Arial" w:hAnsi="Arial" w:cs="Arial"/>
                <w:sz w:val="18"/>
                <w:szCs w:val="18"/>
                <w:highlight w:val="yellow"/>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2.2.1 Działania informacyjno-promocyjne dotyczące obszaru LSR</w:t>
            </w:r>
          </w:p>
        </w:tc>
        <w:tc>
          <w:tcPr>
            <w:tcW w:w="1357" w:type="dxa"/>
            <w:vAlign w:val="center"/>
          </w:tcPr>
          <w:p w14:paraId="7A4E3BAC"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68035D82" w14:textId="77777777" w:rsidR="007943A3" w:rsidRDefault="007943A3" w:rsidP="007943A3">
            <w:pPr>
              <w:spacing w:before="60"/>
              <w:jc w:val="center"/>
              <w:rPr>
                <w:rFonts w:ascii="Arial" w:hAnsi="Arial" w:cs="Arial"/>
                <w:strike/>
                <w:sz w:val="18"/>
                <w:szCs w:val="18"/>
                <w:highlight w:val="yellow"/>
              </w:rPr>
            </w:pPr>
            <w:r w:rsidRPr="00FE1D70">
              <w:rPr>
                <w:rFonts w:ascii="Arial" w:hAnsi="Arial" w:cs="Arial"/>
                <w:strike/>
                <w:sz w:val="18"/>
                <w:szCs w:val="18"/>
                <w:highlight w:val="yellow"/>
              </w:rPr>
              <w:t>500 000,00</w:t>
            </w:r>
          </w:p>
          <w:p w14:paraId="265425F4" w14:textId="482CC9B6" w:rsidR="00FE1D70" w:rsidRPr="00FE1D70" w:rsidRDefault="00FE1D70" w:rsidP="007943A3">
            <w:pPr>
              <w:spacing w:before="60"/>
              <w:jc w:val="center"/>
              <w:rPr>
                <w:rFonts w:ascii="Arial" w:hAnsi="Arial" w:cs="Arial"/>
                <w:sz w:val="18"/>
                <w:szCs w:val="18"/>
              </w:rPr>
            </w:pPr>
            <w:r w:rsidRPr="00FE1D70">
              <w:rPr>
                <w:rFonts w:ascii="Arial" w:hAnsi="Arial" w:cs="Arial"/>
                <w:sz w:val="18"/>
                <w:szCs w:val="18"/>
                <w:highlight w:val="yellow"/>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3.1.1 Inicjatywy w zakresie włączenia społecznego na obszarze LSR</w:t>
            </w:r>
          </w:p>
        </w:tc>
        <w:tc>
          <w:tcPr>
            <w:tcW w:w="1357" w:type="dxa"/>
            <w:vAlign w:val="center"/>
          </w:tcPr>
          <w:p w14:paraId="011CDDF6"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RPO - EFS</w:t>
            </w:r>
          </w:p>
        </w:tc>
        <w:tc>
          <w:tcPr>
            <w:tcW w:w="1782" w:type="dxa"/>
          </w:tcPr>
          <w:p w14:paraId="4B7BE8FA"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2 900 000,00</w:t>
            </w:r>
          </w:p>
        </w:tc>
      </w:tr>
      <w:tr w:rsidR="007943A3" w:rsidRPr="007725D8" w14:paraId="46CF2347" w14:textId="77777777" w:rsidTr="007943A3">
        <w:tc>
          <w:tcPr>
            <w:tcW w:w="1697" w:type="dxa"/>
            <w:vMerge/>
          </w:tcPr>
          <w:p w14:paraId="4D9EA8D8" w14:textId="77777777" w:rsidR="007943A3" w:rsidRPr="007725D8" w:rsidRDefault="007943A3" w:rsidP="007943A3">
            <w:pPr>
              <w:spacing w:before="60"/>
              <w:rPr>
                <w:rFonts w:ascii="Arial" w:hAnsi="Arial" w:cs="Arial"/>
                <w:sz w:val="18"/>
                <w:szCs w:val="18"/>
              </w:rPr>
            </w:pPr>
          </w:p>
        </w:tc>
        <w:tc>
          <w:tcPr>
            <w:tcW w:w="2551" w:type="dxa"/>
            <w:vMerge w:val="restart"/>
          </w:tcPr>
          <w:p w14:paraId="5AC051FD"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3.2.1 Inicjatywy w zakresie aktywizacji i integracji mieszkańców obszaru LSR</w:t>
            </w:r>
          </w:p>
        </w:tc>
        <w:tc>
          <w:tcPr>
            <w:tcW w:w="1357" w:type="dxa"/>
            <w:vAlign w:val="center"/>
          </w:tcPr>
          <w:p w14:paraId="351BFC19" w14:textId="77777777" w:rsidR="007943A3" w:rsidRPr="007725D8" w:rsidRDefault="007943A3"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1DA05731" w14:textId="77777777" w:rsidR="007943A3" w:rsidRDefault="007943A3" w:rsidP="007943A3">
            <w:pPr>
              <w:spacing w:before="60"/>
              <w:jc w:val="center"/>
              <w:rPr>
                <w:rFonts w:ascii="Arial" w:hAnsi="Arial" w:cs="Arial"/>
                <w:strike/>
                <w:sz w:val="18"/>
                <w:szCs w:val="18"/>
                <w:highlight w:val="yellow"/>
              </w:rPr>
            </w:pPr>
            <w:r w:rsidRPr="00FE1D70">
              <w:rPr>
                <w:rFonts w:ascii="Arial" w:hAnsi="Arial" w:cs="Arial"/>
                <w:strike/>
                <w:sz w:val="18"/>
                <w:szCs w:val="18"/>
                <w:highlight w:val="yellow"/>
              </w:rPr>
              <w:t>500 000,00</w:t>
            </w:r>
          </w:p>
          <w:p w14:paraId="0DA32500" w14:textId="64C7888D" w:rsidR="00FE1D70" w:rsidRPr="00FE1D70" w:rsidRDefault="00FE1D70" w:rsidP="007943A3">
            <w:pPr>
              <w:spacing w:before="60"/>
              <w:jc w:val="center"/>
              <w:rPr>
                <w:rFonts w:ascii="Arial" w:hAnsi="Arial" w:cs="Arial"/>
                <w:sz w:val="18"/>
                <w:szCs w:val="18"/>
              </w:rPr>
            </w:pPr>
            <w:r w:rsidRPr="00FE1D70">
              <w:rPr>
                <w:rFonts w:ascii="Arial" w:hAnsi="Arial" w:cs="Arial"/>
                <w:sz w:val="18"/>
                <w:szCs w:val="18"/>
                <w:highlight w:val="yellow"/>
              </w:rPr>
              <w:t>100.000,00</w:t>
            </w:r>
          </w:p>
        </w:tc>
      </w:tr>
      <w:tr w:rsidR="007943A3" w:rsidRPr="007725D8" w14:paraId="5DC6B5B0" w14:textId="77777777" w:rsidTr="007943A3">
        <w:tc>
          <w:tcPr>
            <w:tcW w:w="1697" w:type="dxa"/>
            <w:vMerge/>
          </w:tcPr>
          <w:p w14:paraId="13893010" w14:textId="77777777" w:rsidR="007943A3" w:rsidRPr="007725D8" w:rsidRDefault="007943A3" w:rsidP="007943A3">
            <w:pPr>
              <w:spacing w:before="60"/>
              <w:rPr>
                <w:rFonts w:ascii="Arial" w:hAnsi="Arial" w:cs="Arial"/>
                <w:sz w:val="18"/>
                <w:szCs w:val="18"/>
              </w:rPr>
            </w:pPr>
          </w:p>
        </w:tc>
        <w:tc>
          <w:tcPr>
            <w:tcW w:w="2551" w:type="dxa"/>
            <w:vMerge/>
          </w:tcPr>
          <w:p w14:paraId="1105A46A" w14:textId="77777777" w:rsidR="007943A3" w:rsidRPr="007725D8" w:rsidRDefault="007943A3" w:rsidP="007943A3">
            <w:pPr>
              <w:spacing w:before="60"/>
              <w:rPr>
                <w:rFonts w:ascii="Arial" w:hAnsi="Arial" w:cs="Arial"/>
                <w:sz w:val="18"/>
                <w:szCs w:val="18"/>
              </w:rPr>
            </w:pPr>
          </w:p>
        </w:tc>
        <w:tc>
          <w:tcPr>
            <w:tcW w:w="2977" w:type="dxa"/>
          </w:tcPr>
          <w:p w14:paraId="20813EBE" w14:textId="77777777" w:rsidR="007943A3" w:rsidRPr="00110D15" w:rsidRDefault="007943A3" w:rsidP="007943A3">
            <w:pPr>
              <w:spacing w:before="60"/>
              <w:rPr>
                <w:rFonts w:ascii="Arial" w:hAnsi="Arial" w:cs="Arial"/>
                <w:sz w:val="18"/>
                <w:szCs w:val="18"/>
              </w:rPr>
            </w:pPr>
            <w:r w:rsidRPr="00110D15">
              <w:rPr>
                <w:rFonts w:ascii="Arial" w:hAnsi="Arial" w:cs="Arial"/>
                <w:sz w:val="18"/>
                <w:szCs w:val="18"/>
              </w:rPr>
              <w:t>3.2.2 Funkcjonowanie LGD</w:t>
            </w:r>
          </w:p>
        </w:tc>
        <w:tc>
          <w:tcPr>
            <w:tcW w:w="1357" w:type="dxa"/>
            <w:vAlign w:val="center"/>
          </w:tcPr>
          <w:p w14:paraId="1950B66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fundusz wiodący</w:t>
            </w:r>
          </w:p>
        </w:tc>
        <w:tc>
          <w:tcPr>
            <w:tcW w:w="1782" w:type="dxa"/>
          </w:tcPr>
          <w:p w14:paraId="48722372" w14:textId="00C4F706" w:rsidR="000E2896" w:rsidRPr="00110D15" w:rsidRDefault="00CE42BC" w:rsidP="007943A3">
            <w:pPr>
              <w:spacing w:before="60"/>
              <w:jc w:val="center"/>
              <w:rPr>
                <w:rFonts w:ascii="Arial" w:hAnsi="Arial" w:cs="Arial"/>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060F0702"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B56D07" w:rsidRPr="00110D15">
              <w:rPr>
                <w:rFonts w:ascii="Arial" w:hAnsi="Arial" w:cs="Arial"/>
                <w:sz w:val="18"/>
                <w:szCs w:val="18"/>
              </w:rPr>
              <w:t>3</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807DB3" w:rsidR="000E2896" w:rsidRPr="00110D15" w:rsidRDefault="00CE42BC" w:rsidP="00B345C8">
            <w:pPr>
              <w:spacing w:before="60"/>
              <w:jc w:val="center"/>
              <w:rPr>
                <w:rFonts w:ascii="Arial" w:hAnsi="Arial" w:cs="Arial"/>
                <w:b/>
                <w:sz w:val="18"/>
                <w:szCs w:val="18"/>
              </w:rPr>
            </w:pPr>
            <w:r w:rsidRPr="00CE42BC">
              <w:rPr>
                <w:rFonts w:ascii="Arial" w:hAnsi="Arial" w:cs="Arial"/>
                <w:b/>
                <w:sz w:val="18"/>
                <w:szCs w:val="18"/>
              </w:rPr>
              <w:t>21 948 000,00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Ze względu na liczne preferencje punktowe przewidziane za rozwiązywanie problemów grup defaworyzowanych, LGD zakłada, że operacje dedykowane grupom defaworyzowanym będą stanowić co najmniej 40% środków wypłaconych w ramach wsparcia EFFROW, a środki z EFRR i EFS będą dedykowane grupom defaworyzowanym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lastRenderedPageBreak/>
        <w:t>Szczegółowe wskaźniki produktu:</w:t>
      </w:r>
    </w:p>
    <w:p w14:paraId="2A3D1265"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pracowników LGD - 16 osobodni,</w:t>
      </w:r>
    </w:p>
    <w:p w14:paraId="03F78530" w14:textId="77777777" w:rsidR="00B76E0E" w:rsidRPr="00092B97" w:rsidRDefault="00B76E0E"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osobodni szkoleń dla organów LGD - 60 osobodni</w:t>
      </w:r>
    </w:p>
    <w:p w14:paraId="5550B781" w14:textId="72EC1927"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 xml:space="preserve">liczba </w:t>
      </w:r>
      <w:r w:rsidR="00D9301F" w:rsidRPr="00631756">
        <w:rPr>
          <w:rFonts w:ascii="Arial" w:eastAsia="ヒラギノ角ゴ Pro W3" w:hAnsi="Arial" w:cs="Arial"/>
          <w:color w:val="000000"/>
          <w:lang w:eastAsia="pl-PL"/>
        </w:rPr>
        <w:t>osób/</w:t>
      </w:r>
      <w:r w:rsidRPr="00631756">
        <w:rPr>
          <w:rFonts w:ascii="Arial" w:eastAsia="ヒラギノ角ゴ Pro W3" w:hAnsi="Arial" w:cs="Arial"/>
          <w:color w:val="000000"/>
          <w:lang w:eastAsia="pl-PL"/>
        </w:rPr>
        <w:t>podmiotów</w:t>
      </w:r>
      <w:r w:rsidRPr="00092B97">
        <w:rPr>
          <w:rFonts w:ascii="Arial" w:eastAsia="ヒラギノ角ゴ Pro W3" w:hAnsi="Arial" w:cs="Arial"/>
          <w:color w:val="000000"/>
          <w:lang w:eastAsia="pl-PL"/>
        </w:rPr>
        <w:t xml:space="preserve">, którym udzielono indywidualnego doradztwa - </w:t>
      </w:r>
      <w:r w:rsidR="00FE6A63" w:rsidRPr="00092B97">
        <w:rPr>
          <w:rFonts w:ascii="Arial" w:eastAsia="ヒラギノ角ゴ Pro W3" w:hAnsi="Arial" w:cs="Arial"/>
          <w:color w:val="000000"/>
          <w:lang w:eastAsia="pl-PL"/>
        </w:rPr>
        <w:t>250</w:t>
      </w:r>
      <w:r w:rsidRPr="00092B97">
        <w:rPr>
          <w:rFonts w:ascii="Arial" w:eastAsia="ヒラギノ角ゴ Pro W3" w:hAnsi="Arial" w:cs="Arial"/>
          <w:color w:val="000000"/>
          <w:lang w:eastAsia="pl-PL"/>
        </w:rPr>
        <w:t xml:space="preserve"> </w:t>
      </w:r>
      <w:r w:rsidR="00F92005" w:rsidRPr="00092B97">
        <w:rPr>
          <w:rFonts w:ascii="Arial" w:eastAsia="ヒラギノ角ゴ Pro W3" w:hAnsi="Arial" w:cs="Arial"/>
          <w:color w:val="000000"/>
          <w:lang w:eastAsia="pl-PL"/>
        </w:rPr>
        <w:t>osób/</w:t>
      </w:r>
      <w:r w:rsidRPr="00092B97">
        <w:rPr>
          <w:rFonts w:ascii="Arial" w:eastAsia="ヒラギノ角ゴ Pro W3" w:hAnsi="Arial" w:cs="Arial"/>
          <w:color w:val="000000"/>
          <w:lang w:eastAsia="pl-PL"/>
        </w:rPr>
        <w:t>podmiotów,</w:t>
      </w:r>
    </w:p>
    <w:p w14:paraId="149CA908" w14:textId="24386620" w:rsidR="00C448B3" w:rsidRPr="00092B97" w:rsidRDefault="00C448B3" w:rsidP="00092B97">
      <w:pPr>
        <w:numPr>
          <w:ilvl w:val="0"/>
          <w:numId w:val="11"/>
        </w:numPr>
        <w:tabs>
          <w:tab w:val="num" w:pos="720"/>
        </w:tabs>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spotkań informacyjno-konsultacyjnych LGD z mieszkańcami - </w:t>
      </w:r>
      <w:r w:rsidR="00FE6A63" w:rsidRPr="00092B97">
        <w:rPr>
          <w:rFonts w:ascii="Arial" w:eastAsia="ヒラギノ角ゴ Pro W3" w:hAnsi="Arial" w:cs="Arial"/>
          <w:color w:val="000000"/>
          <w:lang w:eastAsia="pl-PL"/>
        </w:rPr>
        <w:t>42</w:t>
      </w:r>
      <w:r w:rsidR="00F92005" w:rsidRPr="00092B97">
        <w:rPr>
          <w:rFonts w:ascii="Arial" w:eastAsia="ヒラギノ角ゴ Pro W3" w:hAnsi="Arial" w:cs="Arial"/>
          <w:color w:val="000000"/>
          <w:lang w:eastAsia="pl-PL"/>
        </w:rPr>
        <w:t xml:space="preserve"> spotkania</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01BD258F"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C1493FB"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uczestniczących w spotkaniach informacyjno-konsultacyjnych - </w:t>
      </w:r>
      <w:r w:rsidR="00FE6A63" w:rsidRPr="00092B97">
        <w:rPr>
          <w:rFonts w:ascii="Arial" w:eastAsia="ヒラギノ角ゴ Pro W3" w:hAnsi="Arial" w:cs="Arial"/>
          <w:color w:val="000000"/>
          <w:lang w:eastAsia="pl-PL"/>
        </w:rPr>
        <w:t>672</w:t>
      </w:r>
      <w:r w:rsidR="00F92005" w:rsidRPr="00092B97">
        <w:rPr>
          <w:rFonts w:ascii="Arial" w:eastAsia="ヒラギノ角ゴ Pro W3" w:hAnsi="Arial" w:cs="Arial"/>
          <w:color w:val="000000"/>
          <w:lang w:eastAsia="pl-PL"/>
        </w:rPr>
        <w:t xml:space="preserve"> osoby</w:t>
      </w:r>
      <w:r w:rsidRPr="00092B97">
        <w:rPr>
          <w:rFonts w:ascii="Arial" w:eastAsia="ヒラギノ角ゴ Pro W3" w:hAnsi="Arial" w:cs="Arial"/>
          <w:color w:val="000000"/>
          <w:lang w:eastAsia="pl-PL"/>
        </w:rPr>
        <w:t>,</w:t>
      </w:r>
    </w:p>
    <w:p w14:paraId="315AB468" w14:textId="1B8DCB97"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osób zadowolonych ze spotkań przeprowadzonych przez LGD - </w:t>
      </w:r>
      <w:r w:rsidR="00FE6A63" w:rsidRPr="00092B97">
        <w:rPr>
          <w:rFonts w:ascii="Arial" w:eastAsia="ヒラギノ角ゴ Pro W3" w:hAnsi="Arial" w:cs="Arial"/>
          <w:color w:val="000000"/>
          <w:lang w:eastAsia="pl-PL"/>
        </w:rPr>
        <w:t>537</w:t>
      </w:r>
      <w:r w:rsidRPr="00092B97">
        <w:rPr>
          <w:rFonts w:ascii="Arial" w:eastAsia="ヒラギノ角ゴ Pro W3" w:hAnsi="Arial" w:cs="Arial"/>
          <w:color w:val="000000"/>
          <w:lang w:eastAsia="pl-PL"/>
        </w:rPr>
        <w:t xml:space="preserve"> osób.</w:t>
      </w:r>
    </w:p>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facebook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77777777" w:rsidR="007943A3" w:rsidRDefault="007943A3"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3A6B6B79"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 3.2.2 i 3.2.3,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7777777"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3.2.2).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7D5B9151" w:rsidR="00143BDC" w:rsidRPr="00092B97" w:rsidRDefault="00143BDC" w:rsidP="00092B97">
      <w:pPr>
        <w:spacing w:after="0" w:line="360" w:lineRule="auto"/>
        <w:jc w:val="both"/>
        <w:rPr>
          <w:rFonts w:ascii="Arial" w:hAnsi="Arial" w:cs="Arial"/>
        </w:rPr>
      </w:pPr>
      <w:r w:rsidRPr="00092B97">
        <w:rPr>
          <w:rFonts w:ascii="Arial" w:hAnsi="Arial" w:cs="Arial"/>
        </w:rPr>
        <w:t xml:space="preserve">2. Podniesienie kompetencji zarówno merytorycznych, jak i organizacyjnych w naturalny sposób będzie wpływało na wzrost aktywności w zakresie realizacji kolejnych wydarzeń i aktywności w różnych formach </w:t>
      </w:r>
      <w:r w:rsidRPr="00092B97">
        <w:rPr>
          <w:rFonts w:ascii="Arial" w:hAnsi="Arial" w:cs="Arial"/>
        </w:rPr>
        <w:br/>
        <w:t xml:space="preserve">(w tym realizacja projektów, które będą mogły być finansowane w ramach przedsięwzięcia 3.2.1). </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77777777" w:rsidR="00143BDC" w:rsidRPr="00110D15" w:rsidRDefault="00143BDC" w:rsidP="00092B97">
      <w:pPr>
        <w:spacing w:after="0" w:line="360" w:lineRule="auto"/>
        <w:jc w:val="both"/>
        <w:rPr>
          <w:rFonts w:ascii="Arial" w:hAnsi="Arial" w:cs="Arial"/>
        </w:rPr>
      </w:pPr>
      <w:r w:rsidRPr="00092B97">
        <w:rPr>
          <w:rFonts w:ascii="Arial" w:hAnsi="Arial" w:cs="Arial"/>
        </w:rPr>
        <w:t xml:space="preserve">3. Grantobiorcy realizujący swoje projekty w ramach przedsięwzięcia 3.2.1 będą mogli stale aktualizować swoją wiedzę związaną z zasadami przyznania i wypłaty pomocy w ramach projektu grantowego (dzięki szkoleniom i </w:t>
      </w:r>
      <w:r w:rsidRPr="00110D15">
        <w:rPr>
          <w:rFonts w:ascii="Arial" w:hAnsi="Arial" w:cs="Arial"/>
        </w:rPr>
        <w:t xml:space="preserve">doradztwu finansowanemu ze środków przedsięwzięcia 3.2.2).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7777777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 xml:space="preserve">(w ramach przedsięwzięcia 3.2.2) oraz poza nim (w ramach przedsięwzięcia 3.2.3).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3CE2DA38"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i 2.1.2).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77777777"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Dodatkowym elementem innowacji na poziomie wdrażania LSR jest zastosowanie mechanizmu projektów 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w:t>
      </w:r>
      <w:r w:rsidRPr="00092B97">
        <w:rPr>
          <w:rFonts w:ascii="Arial" w:hAnsi="Arial" w:cs="Arial"/>
        </w:rPr>
        <w:br/>
        <w:t>na obszarze LSR.</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77777777" w:rsidR="007943A3" w:rsidRPr="00092B97" w:rsidRDefault="007943A3"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on-going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ocenowej.</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będzieprzygotowywać sprawozdania monitoringowe </w:t>
      </w:r>
      <w:r w:rsidRPr="00377D04">
        <w:rPr>
          <w:rFonts w:ascii="Arial" w:hAnsi="Arial" w:cs="Arial"/>
        </w:rPr>
        <w:t>co pół roku(niezwłocznie po uzyskaniu kompletnychdanych</w:t>
      </w:r>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on-going. Ewaluacja on -going będzie przedłużeniem oraz uzupełnieniem monitoringu. Punktem kulminacyjnym w cyklu rocznym ewaluacji on going będzie warsztat analityczno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informacyjno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sytuacji społeczno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Wnioski z ewaluacji on – going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Oprócz ewaluacji on – going LGD planuje przeprowadzić jedną ewaluację ex – post, która zostanie przeprowadzona przez podmiot zewnętrzny. Planowany termon ewaluacji ex post to  rok 2020 lub 2021. Głównym celem badania będzie identyfikacja i ocena efektów realizacji LSR tj,:</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dane pochodzące z ankiet monitorujących, opracowanych przez LGD, a składanych przez beneficjentów pomocy w ramach strategii i grantobiorców</w:t>
            </w:r>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 xml:space="preserve">Ewaluacja on-going coroczna zakończona warsztatem analityczno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-zewnętrzny ewaluator,</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dane pochodzące z ankiet monitorujących, opracowanych przez LGD, a składanych przez beneficjentów pomocy w ramach strategii i grantobiorców,</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Ewaluacja ewaluacja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34E35082" w14:textId="77777777" w:rsidR="00F26AB2" w:rsidRDefault="00F26AB2">
      <w:pPr>
        <w:rPr>
          <w:rFonts w:ascii="Arial" w:hAnsi="Arial" w:cs="Arial"/>
          <w:b/>
        </w:rPr>
      </w:pPr>
      <w:r>
        <w:rPr>
          <w:rFonts w:ascii="Arial" w:hAnsi="Arial" w:cs="Arial"/>
          <w:b/>
        </w:rPr>
        <w:br w:type="page"/>
      </w:r>
    </w:p>
    <w:p w14:paraId="528FB339" w14:textId="39F36C40" w:rsidR="002A6A30" w:rsidRPr="007725D8" w:rsidRDefault="002A6A30" w:rsidP="00143BDC">
      <w:pPr>
        <w:jc w:val="both"/>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A57CBC0" w14:textId="77777777" w:rsidR="00FE1D70" w:rsidRDefault="00FE1D70" w:rsidP="00FE1D70">
      <w:r>
        <w:lastRenderedPageBreak/>
        <w:t xml:space="preserve"> </w:t>
      </w:r>
    </w:p>
    <w:p w14:paraId="2B10809E" w14:textId="4042F490"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9 000 000,00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39AF283D" w:rsidR="005B0D7C" w:rsidRPr="007725D8" w:rsidRDefault="003113E2" w:rsidP="004A0DC2">
            <w:pPr>
              <w:spacing w:before="60" w:line="276" w:lineRule="auto"/>
              <w:jc w:val="center"/>
              <w:rPr>
                <w:rFonts w:ascii="Arial" w:hAnsi="Arial" w:cs="Arial"/>
                <w:b/>
                <w:sz w:val="18"/>
                <w:szCs w:val="18"/>
              </w:rPr>
            </w:pPr>
            <w:r w:rsidRPr="0089740A">
              <w:rPr>
                <w:rFonts w:ascii="Arial" w:hAnsi="Arial" w:cs="Arial"/>
                <w:b/>
                <w:sz w:val="18"/>
                <w:szCs w:val="18"/>
              </w:rPr>
              <w:t>19 128</w:t>
            </w:r>
            <w:r w:rsidR="00CF73E0" w:rsidRPr="0089740A">
              <w:rPr>
                <w:rFonts w:ascii="Arial" w:hAnsi="Arial" w:cs="Arial"/>
                <w:b/>
                <w:sz w:val="18"/>
                <w:szCs w:val="18"/>
              </w:rPr>
              <w:t> 000,00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9 180 000,00</w:t>
            </w:r>
          </w:p>
        </w:tc>
        <w:tc>
          <w:tcPr>
            <w:tcW w:w="1535" w:type="dxa"/>
            <w:vAlign w:val="center"/>
          </w:tcPr>
          <w:p w14:paraId="7B7ABD7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766A80B3"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21 948 000,00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11B8CCAF" w:rsidR="00B71900" w:rsidRPr="007725D8" w:rsidRDefault="004A0DC2" w:rsidP="00225265">
            <w:pPr>
              <w:spacing w:before="60" w:line="276" w:lineRule="auto"/>
              <w:jc w:val="center"/>
              <w:rPr>
                <w:b/>
              </w:rPr>
            </w:pPr>
            <w:r w:rsidRPr="007725D8">
              <w:rPr>
                <w:b/>
              </w:rPr>
              <w:t>3 817 800,00</w:t>
            </w:r>
          </w:p>
        </w:tc>
        <w:tc>
          <w:tcPr>
            <w:tcW w:w="1695" w:type="dxa"/>
            <w:tcBorders>
              <w:bottom w:val="single" w:sz="4" w:space="0" w:color="auto"/>
            </w:tcBorders>
            <w:shd w:val="clear" w:color="auto" w:fill="auto"/>
            <w:vAlign w:val="center"/>
          </w:tcPr>
          <w:p w14:paraId="6D9F8911" w14:textId="4CFDDEEB" w:rsidR="00B71900" w:rsidRPr="007725D8" w:rsidRDefault="004A0DC2" w:rsidP="00225265">
            <w:pPr>
              <w:spacing w:before="60" w:line="276" w:lineRule="auto"/>
              <w:jc w:val="center"/>
              <w:rPr>
                <w:b/>
              </w:rPr>
            </w:pPr>
            <w:r w:rsidRPr="007725D8">
              <w:rPr>
                <w:b/>
              </w:rPr>
              <w:t>2 182 200,00</w:t>
            </w:r>
          </w:p>
        </w:tc>
        <w:tc>
          <w:tcPr>
            <w:tcW w:w="2742" w:type="dxa"/>
            <w:tcBorders>
              <w:tl2br w:val="single" w:sz="4" w:space="0" w:color="auto"/>
              <w:tr2bl w:val="single" w:sz="4" w:space="0" w:color="auto"/>
            </w:tcBorders>
            <w:shd w:val="clear" w:color="auto" w:fill="auto"/>
            <w:vAlign w:val="center"/>
          </w:tcPr>
          <w:p w14:paraId="1C5A4372" w14:textId="77777777" w:rsidR="00424D3C" w:rsidRPr="007725D8" w:rsidRDefault="00424D3C" w:rsidP="004A0DC2">
            <w:pPr>
              <w:spacing w:before="60" w:line="276" w:lineRule="auto"/>
              <w:jc w:val="center"/>
              <w:rPr>
                <w:b/>
              </w:rPr>
            </w:pPr>
          </w:p>
        </w:tc>
        <w:tc>
          <w:tcPr>
            <w:tcW w:w="1701" w:type="dxa"/>
            <w:tcBorders>
              <w:tl2br w:val="nil"/>
              <w:tr2bl w:val="nil"/>
            </w:tcBorders>
            <w:vAlign w:val="center"/>
          </w:tcPr>
          <w:p w14:paraId="4DDA200A" w14:textId="21F3D127" w:rsidR="00B71900" w:rsidRPr="007725D8" w:rsidRDefault="00424D3C" w:rsidP="00225265">
            <w:pPr>
              <w:spacing w:before="60" w:line="276" w:lineRule="auto"/>
              <w:jc w:val="center"/>
              <w:rPr>
                <w:b/>
              </w:rPr>
            </w:pPr>
            <w:r w:rsidRPr="007725D8">
              <w:rPr>
                <w:b/>
              </w:rPr>
              <w:t>6 000 000,00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7725D8" w:rsidRDefault="004A0DC2" w:rsidP="00225265">
            <w:pPr>
              <w:spacing w:before="60" w:line="276" w:lineRule="auto"/>
              <w:jc w:val="center"/>
              <w:rPr>
                <w:b/>
              </w:rPr>
            </w:pPr>
            <w:r w:rsidRPr="007725D8">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7725D8"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7725D8" w:rsidRDefault="004A0DC2" w:rsidP="00225265">
            <w:pPr>
              <w:spacing w:before="60" w:line="276" w:lineRule="auto"/>
              <w:jc w:val="center"/>
              <w:rPr>
                <w:b/>
              </w:rPr>
            </w:pPr>
            <w:r w:rsidRPr="007725D8">
              <w:rPr>
                <w:b/>
              </w:rPr>
              <w:t>1 091 100,00</w:t>
            </w:r>
          </w:p>
        </w:tc>
        <w:tc>
          <w:tcPr>
            <w:tcW w:w="1701" w:type="dxa"/>
            <w:tcBorders>
              <w:bottom w:val="single" w:sz="4" w:space="0" w:color="auto"/>
            </w:tcBorders>
            <w:vAlign w:val="center"/>
          </w:tcPr>
          <w:p w14:paraId="37A6E5D2" w14:textId="5D39D774" w:rsidR="00B71900" w:rsidRPr="007725D8" w:rsidRDefault="00424D3C" w:rsidP="00225265">
            <w:pPr>
              <w:spacing w:before="60" w:line="276" w:lineRule="auto"/>
              <w:jc w:val="center"/>
              <w:rPr>
                <w:b/>
              </w:rPr>
            </w:pPr>
            <w:r w:rsidRPr="007725D8">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77777777" w:rsidR="00424D3C" w:rsidRPr="007725D8" w:rsidRDefault="004A0DC2" w:rsidP="004A0DC2">
            <w:pPr>
              <w:spacing w:before="60" w:line="276" w:lineRule="auto"/>
              <w:jc w:val="center"/>
              <w:rPr>
                <w:b/>
              </w:rPr>
            </w:pPr>
            <w:r w:rsidRPr="007725D8">
              <w:rPr>
                <w:b/>
              </w:rPr>
              <w:t>5 726 700,00</w:t>
            </w:r>
          </w:p>
        </w:tc>
        <w:tc>
          <w:tcPr>
            <w:tcW w:w="1695" w:type="dxa"/>
            <w:tcBorders>
              <w:tl2br w:val="nil"/>
              <w:tr2bl w:val="nil"/>
            </w:tcBorders>
            <w:shd w:val="clear" w:color="auto" w:fill="auto"/>
            <w:vAlign w:val="center"/>
          </w:tcPr>
          <w:p w14:paraId="11267D5E" w14:textId="77777777" w:rsidR="00424D3C" w:rsidRPr="007725D8" w:rsidRDefault="004A0DC2" w:rsidP="004A0DC2">
            <w:pPr>
              <w:spacing w:before="60" w:line="276" w:lineRule="auto"/>
              <w:jc w:val="center"/>
              <w:rPr>
                <w:b/>
              </w:rPr>
            </w:pPr>
            <w:r w:rsidRPr="007725D8">
              <w:rPr>
                <w:b/>
              </w:rPr>
              <w:t>2 182 200,00</w:t>
            </w:r>
          </w:p>
        </w:tc>
        <w:tc>
          <w:tcPr>
            <w:tcW w:w="2742" w:type="dxa"/>
            <w:tcBorders>
              <w:tl2br w:val="nil"/>
              <w:tr2bl w:val="nil"/>
            </w:tcBorders>
            <w:shd w:val="clear" w:color="auto" w:fill="auto"/>
            <w:vAlign w:val="center"/>
          </w:tcPr>
          <w:p w14:paraId="0CA43DF1" w14:textId="77777777" w:rsidR="00424D3C" w:rsidRPr="007725D8" w:rsidRDefault="004A0DC2" w:rsidP="004A0DC2">
            <w:pPr>
              <w:spacing w:before="60" w:line="276" w:lineRule="auto"/>
              <w:jc w:val="center"/>
              <w:rPr>
                <w:b/>
              </w:rPr>
            </w:pPr>
            <w:r w:rsidRPr="007725D8">
              <w:rPr>
                <w:b/>
              </w:rPr>
              <w:t>1 091 100,00</w:t>
            </w:r>
          </w:p>
        </w:tc>
        <w:tc>
          <w:tcPr>
            <w:tcW w:w="1701" w:type="dxa"/>
            <w:tcBorders>
              <w:tl2br w:val="nil"/>
              <w:tr2bl w:val="nil"/>
            </w:tcBorders>
            <w:vAlign w:val="center"/>
          </w:tcPr>
          <w:p w14:paraId="13E90246" w14:textId="77777777" w:rsidR="00424D3C" w:rsidRPr="007725D8" w:rsidRDefault="00424D3C" w:rsidP="004A0DC2">
            <w:pPr>
              <w:spacing w:before="60" w:line="276" w:lineRule="auto"/>
              <w:jc w:val="center"/>
              <w:rPr>
                <w:b/>
              </w:rPr>
            </w:pPr>
            <w:r w:rsidRPr="007725D8">
              <w:rPr>
                <w:b/>
              </w:rPr>
              <w:t>9 000 000,00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internet,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Komunikacja z grupami defaworyzowanymi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defaworyzowane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komunikaty na temat wszelkich działań LGD, realizowanych projektów i możliwości zaangażowania się w jej funkcjonowanie poprzez sferę online media społecznościowe, czyli m.in. portal facebook.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783968A0" w14:textId="7B091037" w:rsidR="001D3166" w:rsidRPr="007725D8" w:rsidRDefault="001D3166" w:rsidP="001D3166">
      <w:pPr>
        <w:tabs>
          <w:tab w:val="left" w:pos="720"/>
        </w:tabs>
        <w:spacing w:before="60" w:after="0" w:line="240" w:lineRule="auto"/>
        <w:jc w:val="both"/>
        <w:rPr>
          <w:rFonts w:ascii="Arial" w:eastAsia="Times New Roman" w:hAnsi="Arial" w:cs="Arial"/>
          <w:lang w:eastAsia="pl-PL" w:bidi="x-none"/>
        </w:rPr>
      </w:pPr>
    </w:p>
    <w:p w14:paraId="1D15AA0A" w14:textId="77777777" w:rsidR="00EE0C40" w:rsidRPr="007725D8" w:rsidRDefault="00EE0C40" w:rsidP="00EE0C40">
      <w:pPr>
        <w:tabs>
          <w:tab w:val="left" w:pos="720"/>
        </w:tabs>
        <w:spacing w:before="60" w:after="0" w:line="240" w:lineRule="auto"/>
        <w:jc w:val="both"/>
        <w:rPr>
          <w:rFonts w:ascii="Arial" w:eastAsia="Times New Roman" w:hAnsi="Arial" w:cs="Arial"/>
          <w:lang w:eastAsia="pl-PL" w:bidi="x-none"/>
        </w:rPr>
      </w:pPr>
    </w:p>
    <w:tbl>
      <w:tblPr>
        <w:tblStyle w:val="Tabela-Siatka4"/>
        <w:tblW w:w="0" w:type="auto"/>
        <w:tblLook w:val="04A0" w:firstRow="1" w:lastRow="0" w:firstColumn="1" w:lastColumn="0" w:noHBand="0" w:noVBand="1"/>
      </w:tblPr>
      <w:tblGrid>
        <w:gridCol w:w="945"/>
        <w:gridCol w:w="2220"/>
        <w:gridCol w:w="2062"/>
        <w:gridCol w:w="2062"/>
        <w:gridCol w:w="3348"/>
        <w:gridCol w:w="1818"/>
        <w:gridCol w:w="3239"/>
      </w:tblGrid>
      <w:tr w:rsidR="00EE0C40" w:rsidRPr="00E929AC" w14:paraId="50975C17" w14:textId="77777777" w:rsidTr="00CC0A7A">
        <w:trPr>
          <w:tblHeader/>
        </w:trPr>
        <w:tc>
          <w:tcPr>
            <w:tcW w:w="2120" w:type="dxa"/>
            <w:shd w:val="clear" w:color="auto" w:fill="C8CCB3" w:themeFill="accent3" w:themeFillTint="99"/>
          </w:tcPr>
          <w:p w14:paraId="6328FE79"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Termin</w:t>
            </w:r>
          </w:p>
        </w:tc>
        <w:tc>
          <w:tcPr>
            <w:tcW w:w="2120" w:type="dxa"/>
            <w:shd w:val="clear" w:color="auto" w:fill="C8CCB3" w:themeFill="accent3" w:themeFillTint="99"/>
          </w:tcPr>
          <w:p w14:paraId="36B754AE"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Cel komunikacji</w:t>
            </w:r>
          </w:p>
        </w:tc>
        <w:tc>
          <w:tcPr>
            <w:tcW w:w="2120" w:type="dxa"/>
            <w:shd w:val="clear" w:color="auto" w:fill="C8CCB3" w:themeFill="accent3" w:themeFillTint="99"/>
          </w:tcPr>
          <w:p w14:paraId="32386031"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Nazwa działania komunikacyjnego</w:t>
            </w:r>
          </w:p>
        </w:tc>
        <w:tc>
          <w:tcPr>
            <w:tcW w:w="2121" w:type="dxa"/>
            <w:shd w:val="clear" w:color="auto" w:fill="C8CCB3" w:themeFill="accent3" w:themeFillTint="99"/>
          </w:tcPr>
          <w:p w14:paraId="37CF0E7E"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Adresaci działania komunikacyjnego</w:t>
            </w:r>
          </w:p>
        </w:tc>
        <w:tc>
          <w:tcPr>
            <w:tcW w:w="2373" w:type="dxa"/>
            <w:shd w:val="clear" w:color="auto" w:fill="C8CCB3" w:themeFill="accent3" w:themeFillTint="99"/>
          </w:tcPr>
          <w:p w14:paraId="1D6BD7AF"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Środki przekazu</w:t>
            </w:r>
          </w:p>
        </w:tc>
        <w:tc>
          <w:tcPr>
            <w:tcW w:w="2121" w:type="dxa"/>
            <w:shd w:val="clear" w:color="auto" w:fill="C8CCB3" w:themeFill="accent3" w:themeFillTint="99"/>
          </w:tcPr>
          <w:p w14:paraId="4D3E1B3B"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Wskaźniki wraz z wartościami</w:t>
            </w:r>
          </w:p>
        </w:tc>
        <w:tc>
          <w:tcPr>
            <w:tcW w:w="2292" w:type="dxa"/>
            <w:shd w:val="clear" w:color="auto" w:fill="C8CCB3" w:themeFill="accent3" w:themeFillTint="99"/>
          </w:tcPr>
          <w:p w14:paraId="62A78B49" w14:textId="77777777" w:rsidR="00EE0C40" w:rsidRPr="00E929AC" w:rsidRDefault="00EE0C40" w:rsidP="0039368B">
            <w:pPr>
              <w:rPr>
                <w:rFonts w:ascii="Arial" w:eastAsia="Calibri" w:hAnsi="Arial" w:cs="Arial"/>
                <w:b/>
                <w:color w:val="000000" w:themeColor="text1"/>
              </w:rPr>
            </w:pPr>
            <w:r w:rsidRPr="00E929AC">
              <w:rPr>
                <w:rFonts w:ascii="Arial" w:eastAsia="Calibri" w:hAnsi="Arial" w:cs="Arial"/>
                <w:b/>
                <w:color w:val="000000" w:themeColor="text1"/>
              </w:rPr>
              <w:t>Planowane efekty działań komunikacyjnych</w:t>
            </w:r>
          </w:p>
        </w:tc>
      </w:tr>
      <w:tr w:rsidR="00EE0C40" w:rsidRPr="00E929AC" w14:paraId="1C6178E4" w14:textId="77777777" w:rsidTr="00CC0A7A">
        <w:tc>
          <w:tcPr>
            <w:tcW w:w="2120" w:type="dxa"/>
            <w:vMerge w:val="restart"/>
            <w:vAlign w:val="center"/>
          </w:tcPr>
          <w:p w14:paraId="59B4BFC3" w14:textId="77777777" w:rsidR="00EE0C40" w:rsidRPr="00E929AC" w:rsidRDefault="00EE0C40" w:rsidP="0039368B">
            <w:pPr>
              <w:jc w:val="center"/>
              <w:rPr>
                <w:rFonts w:ascii="Arial" w:eastAsia="Calibri" w:hAnsi="Arial" w:cs="Arial"/>
                <w:color w:val="000000" w:themeColor="text1"/>
              </w:rPr>
            </w:pPr>
            <w:r w:rsidRPr="00E929AC">
              <w:rPr>
                <w:rFonts w:ascii="Arial" w:eastAsia="Calibri" w:hAnsi="Arial" w:cs="Arial"/>
                <w:color w:val="000000" w:themeColor="text1"/>
              </w:rPr>
              <w:t>2016-</w:t>
            </w:r>
            <w:r w:rsidRPr="00E929AC">
              <w:rPr>
                <w:rStyle w:val="Odwoaniedelikatne"/>
                <w:rFonts w:ascii="Arial" w:hAnsi="Arial" w:cs="Arial"/>
                <w:color w:val="000000" w:themeColor="text1"/>
              </w:rPr>
              <w:t>202</w:t>
            </w:r>
            <w:r w:rsidRPr="00E929AC">
              <w:rPr>
                <w:rFonts w:ascii="Arial" w:eastAsia="Calibri" w:hAnsi="Arial" w:cs="Arial"/>
                <w:color w:val="000000" w:themeColor="text1"/>
              </w:rPr>
              <w:t>3</w:t>
            </w:r>
          </w:p>
        </w:tc>
        <w:tc>
          <w:tcPr>
            <w:tcW w:w="2120" w:type="dxa"/>
          </w:tcPr>
          <w:p w14:paraId="062D7AC7" w14:textId="77777777" w:rsidR="00EE0C40" w:rsidRPr="00E929AC" w:rsidRDefault="00EE0C40" w:rsidP="0039368B">
            <w:pPr>
              <w:rPr>
                <w:rFonts w:ascii="Arial" w:eastAsia="Calibri" w:hAnsi="Arial" w:cs="Arial"/>
                <w:color w:val="000000" w:themeColor="text1"/>
              </w:rPr>
            </w:pPr>
          </w:p>
          <w:p w14:paraId="19CBDD17"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Cel. 1 Rozpowszechnianie informacji o przeprowadzonych konkursach, zasadach przyznawania pomocy, kryteriach oceny i zasadach wyboru operacji przez LGD</w:t>
            </w:r>
          </w:p>
          <w:p w14:paraId="3CED890E" w14:textId="77777777" w:rsidR="00EE0C40" w:rsidRPr="00E929AC" w:rsidRDefault="00EE0C40" w:rsidP="0039368B">
            <w:pPr>
              <w:rPr>
                <w:rFonts w:ascii="Arial" w:eastAsia="Calibri" w:hAnsi="Arial" w:cs="Arial"/>
                <w:color w:val="000000" w:themeColor="text1"/>
              </w:rPr>
            </w:pPr>
          </w:p>
          <w:p w14:paraId="7FAFC5C8"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154398D9" w14:textId="77777777" w:rsidR="00EE0C40" w:rsidRPr="00E929AC" w:rsidRDefault="00EE0C40" w:rsidP="0039368B">
            <w:pPr>
              <w:rPr>
                <w:rFonts w:ascii="Arial" w:eastAsia="Calibri" w:hAnsi="Arial" w:cs="Arial"/>
                <w:color w:val="000000" w:themeColor="text1"/>
              </w:rPr>
            </w:pPr>
          </w:p>
        </w:tc>
        <w:tc>
          <w:tcPr>
            <w:tcW w:w="2120" w:type="dxa"/>
          </w:tcPr>
          <w:p w14:paraId="5D4B74C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Materiały drukowane</w:t>
            </w:r>
          </w:p>
        </w:tc>
        <w:tc>
          <w:tcPr>
            <w:tcW w:w="2121" w:type="dxa"/>
          </w:tcPr>
          <w:p w14:paraId="32CCD09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766BDF57"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2363F150"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-wszystkie grupy defaworyzowane</w:t>
            </w:r>
          </w:p>
        </w:tc>
        <w:tc>
          <w:tcPr>
            <w:tcW w:w="2373" w:type="dxa"/>
          </w:tcPr>
          <w:p w14:paraId="4C2D4255"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plakaty dotyczące naborów wniosków/wydarzeń/działalności LGD</w:t>
            </w:r>
          </w:p>
          <w:p w14:paraId="7F56A086" w14:textId="77777777" w:rsidR="00EE0C40" w:rsidRPr="00E929AC" w:rsidRDefault="00EE0C40" w:rsidP="0039368B">
            <w:pPr>
              <w:rPr>
                <w:rFonts w:ascii="Arial" w:eastAsia="Calibri" w:hAnsi="Arial" w:cs="Arial"/>
                <w:color w:val="000000" w:themeColor="text1"/>
              </w:rPr>
            </w:pPr>
          </w:p>
          <w:p w14:paraId="3959393B" w14:textId="77777777" w:rsidR="00EE0C40" w:rsidRPr="00E929AC" w:rsidRDefault="00EE0C40" w:rsidP="0039368B">
            <w:pPr>
              <w:rPr>
                <w:rFonts w:ascii="Arial" w:eastAsia="Calibri" w:hAnsi="Arial" w:cs="Arial"/>
                <w:color w:val="000000" w:themeColor="text1"/>
              </w:rPr>
            </w:pPr>
          </w:p>
          <w:p w14:paraId="2EF54C5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broszury informacyjne</w:t>
            </w:r>
          </w:p>
          <w:p w14:paraId="137EC9DA" w14:textId="77777777" w:rsidR="00EE0C40" w:rsidRPr="00E929AC" w:rsidRDefault="00EE0C40" w:rsidP="0039368B">
            <w:pPr>
              <w:rPr>
                <w:rFonts w:ascii="Arial" w:eastAsia="Calibri" w:hAnsi="Arial" w:cs="Arial"/>
                <w:color w:val="000000" w:themeColor="text1"/>
              </w:rPr>
            </w:pPr>
          </w:p>
          <w:p w14:paraId="021269AB" w14:textId="77777777" w:rsidR="00EE0C40" w:rsidRPr="00E929AC" w:rsidRDefault="00EE0C40" w:rsidP="0039368B">
            <w:pPr>
              <w:rPr>
                <w:rFonts w:ascii="Arial" w:eastAsia="Calibri" w:hAnsi="Arial" w:cs="Arial"/>
                <w:color w:val="000000" w:themeColor="text1"/>
              </w:rPr>
            </w:pPr>
          </w:p>
          <w:p w14:paraId="176C84D0" w14:textId="77777777" w:rsidR="00EE0C40" w:rsidRPr="00E929AC" w:rsidRDefault="00EE0C40" w:rsidP="0039368B">
            <w:pPr>
              <w:rPr>
                <w:rFonts w:ascii="Arial" w:eastAsia="Calibri" w:hAnsi="Arial" w:cs="Arial"/>
                <w:color w:val="000000" w:themeColor="text1"/>
              </w:rPr>
            </w:pPr>
          </w:p>
          <w:p w14:paraId="392FE22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ulotki</w:t>
            </w:r>
          </w:p>
          <w:p w14:paraId="7D04B52E" w14:textId="77777777" w:rsidR="00EE0C40" w:rsidRPr="00E929AC" w:rsidRDefault="00EE0C40" w:rsidP="0039368B">
            <w:pPr>
              <w:rPr>
                <w:rFonts w:ascii="Arial" w:eastAsia="Calibri" w:hAnsi="Arial" w:cs="Arial"/>
                <w:color w:val="000000" w:themeColor="text1"/>
              </w:rPr>
            </w:pPr>
          </w:p>
          <w:p w14:paraId="38A7A7F0" w14:textId="77777777" w:rsidR="00EE0C40" w:rsidRPr="00E929AC" w:rsidRDefault="00EE0C40" w:rsidP="0039368B">
            <w:pPr>
              <w:rPr>
                <w:rFonts w:ascii="Arial" w:eastAsia="Calibri" w:hAnsi="Arial" w:cs="Arial"/>
                <w:color w:val="000000" w:themeColor="text1"/>
              </w:rPr>
            </w:pPr>
          </w:p>
          <w:p w14:paraId="12E27057" w14:textId="77777777" w:rsidR="00EE0C40" w:rsidRPr="00E929AC" w:rsidRDefault="00EE0C40" w:rsidP="0039368B">
            <w:pPr>
              <w:rPr>
                <w:rFonts w:ascii="Arial" w:eastAsia="Calibri" w:hAnsi="Arial" w:cs="Arial"/>
                <w:color w:val="000000" w:themeColor="text1"/>
              </w:rPr>
            </w:pPr>
          </w:p>
          <w:p w14:paraId="13FC7E65" w14:textId="77777777" w:rsidR="00EE0C40" w:rsidRPr="00E929AC" w:rsidRDefault="00EE0C40" w:rsidP="0039368B">
            <w:pPr>
              <w:rPr>
                <w:rFonts w:ascii="Arial" w:eastAsia="Calibri" w:hAnsi="Arial" w:cs="Arial"/>
                <w:color w:val="000000" w:themeColor="text1"/>
              </w:rPr>
            </w:pPr>
          </w:p>
          <w:p w14:paraId="5889926D" w14:textId="77777777" w:rsidR="00EE0C40" w:rsidRPr="00E929AC" w:rsidRDefault="00EE0C40" w:rsidP="0039368B">
            <w:pPr>
              <w:rPr>
                <w:rFonts w:ascii="Arial" w:eastAsia="Calibri" w:hAnsi="Arial" w:cs="Arial"/>
                <w:color w:val="000000" w:themeColor="text1"/>
              </w:rPr>
            </w:pPr>
          </w:p>
          <w:p w14:paraId="30C3401B" w14:textId="77777777" w:rsidR="00EE0C40" w:rsidRPr="00E929AC" w:rsidRDefault="00EE0C40" w:rsidP="0039368B">
            <w:pPr>
              <w:rPr>
                <w:rFonts w:ascii="Arial" w:eastAsia="Calibri" w:hAnsi="Arial" w:cs="Arial"/>
                <w:color w:val="000000" w:themeColor="text1"/>
              </w:rPr>
            </w:pPr>
          </w:p>
          <w:p w14:paraId="4D7F23D9" w14:textId="77777777" w:rsidR="00EE0C40" w:rsidRPr="00E929AC" w:rsidRDefault="00EE0C40" w:rsidP="0039368B">
            <w:pPr>
              <w:rPr>
                <w:rFonts w:ascii="Arial" w:eastAsia="Calibri" w:hAnsi="Arial" w:cs="Arial"/>
                <w:color w:val="000000" w:themeColor="text1"/>
              </w:rPr>
            </w:pPr>
          </w:p>
          <w:p w14:paraId="218F2615" w14:textId="77777777" w:rsidR="00EE0C40" w:rsidRPr="00E929AC" w:rsidRDefault="00EE0C40" w:rsidP="0039368B">
            <w:pPr>
              <w:rPr>
                <w:rFonts w:ascii="Arial" w:eastAsia="Calibri" w:hAnsi="Arial" w:cs="Arial"/>
                <w:color w:val="000000" w:themeColor="text1"/>
              </w:rPr>
            </w:pPr>
          </w:p>
        </w:tc>
        <w:tc>
          <w:tcPr>
            <w:tcW w:w="2121" w:type="dxa"/>
          </w:tcPr>
          <w:p w14:paraId="0BB4BCD6"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Liczba wydrukowanych plakatów – 1920 sztuk</w:t>
            </w:r>
          </w:p>
          <w:p w14:paraId="2FBD22FA" w14:textId="77777777" w:rsidR="00EE0C40" w:rsidRPr="00E929AC" w:rsidRDefault="00EE0C40" w:rsidP="0039368B">
            <w:pPr>
              <w:rPr>
                <w:rFonts w:ascii="Arial" w:eastAsia="Calibri" w:hAnsi="Arial" w:cs="Arial"/>
                <w:color w:val="000000" w:themeColor="text1"/>
              </w:rPr>
            </w:pPr>
          </w:p>
          <w:p w14:paraId="05F3A45F" w14:textId="77777777" w:rsidR="00EE0C40" w:rsidRPr="00E929AC" w:rsidRDefault="00EE0C40" w:rsidP="0039368B">
            <w:pPr>
              <w:rPr>
                <w:rFonts w:ascii="Arial" w:eastAsia="Calibri" w:hAnsi="Arial" w:cs="Arial"/>
                <w:color w:val="000000" w:themeColor="text1"/>
              </w:rPr>
            </w:pPr>
          </w:p>
          <w:p w14:paraId="6EF571ED"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Liczba wydrukowanych broszur informacyjnych – 2600 sztuk</w:t>
            </w:r>
          </w:p>
          <w:p w14:paraId="592091C0" w14:textId="77777777" w:rsidR="00EE0C40" w:rsidRPr="00E929AC" w:rsidRDefault="00EE0C40" w:rsidP="0039368B">
            <w:pPr>
              <w:rPr>
                <w:rFonts w:ascii="Arial" w:eastAsia="Calibri" w:hAnsi="Arial" w:cs="Arial"/>
                <w:color w:val="000000" w:themeColor="text1"/>
              </w:rPr>
            </w:pPr>
          </w:p>
          <w:p w14:paraId="518447F1" w14:textId="77777777" w:rsidR="00EE0C40" w:rsidRPr="00E929AC" w:rsidRDefault="00EE0C40" w:rsidP="0039368B">
            <w:pPr>
              <w:rPr>
                <w:rFonts w:ascii="Arial" w:eastAsia="Calibri" w:hAnsi="Arial" w:cs="Arial"/>
                <w:color w:val="000000" w:themeColor="text1"/>
              </w:rPr>
            </w:pPr>
          </w:p>
          <w:p w14:paraId="5AC8D68B"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Liczba wydrukowych ulotek – 2400 sztuk </w:t>
            </w:r>
          </w:p>
        </w:tc>
        <w:tc>
          <w:tcPr>
            <w:tcW w:w="2292" w:type="dxa"/>
          </w:tcPr>
          <w:p w14:paraId="65DB8536"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środku przekazu 1920 osób zapozna się z informacjami zawartymi na plakatach</w:t>
            </w:r>
          </w:p>
          <w:p w14:paraId="319245FB" w14:textId="77777777" w:rsidR="00EE0C40" w:rsidRPr="00E929AC" w:rsidRDefault="00EE0C40" w:rsidP="0039368B">
            <w:pPr>
              <w:rPr>
                <w:rFonts w:ascii="Arial" w:eastAsia="Calibri" w:hAnsi="Arial" w:cs="Arial"/>
                <w:color w:val="000000" w:themeColor="text1"/>
              </w:rPr>
            </w:pPr>
          </w:p>
          <w:p w14:paraId="53936E1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środku przekazu 2600 osób zapozna się z informacjami zawartymi w broszurach informacyjnych</w:t>
            </w:r>
          </w:p>
          <w:p w14:paraId="59F38C99" w14:textId="77777777" w:rsidR="00EE0C40" w:rsidRPr="00E929AC" w:rsidRDefault="00EE0C40" w:rsidP="0039368B">
            <w:pPr>
              <w:rPr>
                <w:rFonts w:ascii="Arial" w:eastAsia="Calibri" w:hAnsi="Arial" w:cs="Arial"/>
                <w:color w:val="000000" w:themeColor="text1"/>
              </w:rPr>
            </w:pPr>
          </w:p>
          <w:p w14:paraId="6F65A96A" w14:textId="77777777" w:rsidR="00EE0C40" w:rsidRPr="00E929AC" w:rsidRDefault="00EE0C40" w:rsidP="0039368B">
            <w:pPr>
              <w:rPr>
                <w:rFonts w:ascii="Arial" w:eastAsia="Calibri" w:hAnsi="Arial" w:cs="Arial"/>
                <w:color w:val="000000" w:themeColor="text1"/>
              </w:rPr>
            </w:pPr>
          </w:p>
          <w:p w14:paraId="2A212D90"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W wyniku zastosowanego środka przekazu z treścią ulotek zapozna się 2400 osób</w:t>
            </w:r>
          </w:p>
          <w:p w14:paraId="55DDB013" w14:textId="77777777" w:rsidR="00EE0C40" w:rsidRPr="00E929AC" w:rsidRDefault="00EE0C40" w:rsidP="0039368B">
            <w:pPr>
              <w:rPr>
                <w:rFonts w:ascii="Arial" w:eastAsia="Calibri" w:hAnsi="Arial" w:cs="Arial"/>
                <w:color w:val="000000" w:themeColor="text1"/>
              </w:rPr>
            </w:pPr>
          </w:p>
          <w:p w14:paraId="34B89CAC" w14:textId="77777777" w:rsidR="00EE0C40" w:rsidRPr="00E929AC" w:rsidRDefault="00EE0C40" w:rsidP="0039368B">
            <w:pPr>
              <w:rPr>
                <w:rFonts w:ascii="Arial" w:eastAsia="Calibri" w:hAnsi="Arial" w:cs="Arial"/>
                <w:color w:val="000000" w:themeColor="text1"/>
              </w:rPr>
            </w:pPr>
          </w:p>
          <w:p w14:paraId="295F4F2C"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Z  treścią materiałów </w:t>
            </w:r>
          </w:p>
          <w:p w14:paraId="486D18E9" w14:textId="77777777" w:rsidR="00EE0C40" w:rsidRPr="00E929AC" w:rsidRDefault="00EE0C40" w:rsidP="0039368B">
            <w:pPr>
              <w:rPr>
                <w:rFonts w:ascii="Arial" w:eastAsia="Calibri" w:hAnsi="Arial" w:cs="Arial"/>
                <w:color w:val="000000" w:themeColor="text1"/>
              </w:rPr>
            </w:pPr>
            <w:r w:rsidRPr="00E929AC">
              <w:rPr>
                <w:rFonts w:ascii="Arial" w:eastAsia="Calibri" w:hAnsi="Arial" w:cs="Arial"/>
                <w:color w:val="000000" w:themeColor="text1"/>
              </w:rPr>
              <w:t xml:space="preserve">drukowanych zapozna się łącznie min.  6920 osób. Kampania zagwarantuje szeroki zasięg w miejscach, które są często odwiedzane przez mieszkańców                 ( wszystkie grupy docelowe) </w:t>
            </w:r>
          </w:p>
        </w:tc>
      </w:tr>
      <w:tr w:rsidR="00CC0A7A" w:rsidRPr="00E929AC" w14:paraId="298C40DC" w14:textId="77777777" w:rsidTr="00CC0A7A">
        <w:tc>
          <w:tcPr>
            <w:tcW w:w="2120" w:type="dxa"/>
            <w:vMerge/>
            <w:vAlign w:val="center"/>
          </w:tcPr>
          <w:p w14:paraId="626778ED" w14:textId="77777777" w:rsidR="00CC0A7A" w:rsidRPr="00E929AC" w:rsidRDefault="00CC0A7A" w:rsidP="00CC0A7A">
            <w:pPr>
              <w:jc w:val="center"/>
              <w:rPr>
                <w:rFonts w:ascii="Arial" w:eastAsia="Calibri" w:hAnsi="Arial" w:cs="Arial"/>
                <w:color w:val="000000" w:themeColor="text1"/>
              </w:rPr>
            </w:pPr>
          </w:p>
        </w:tc>
        <w:tc>
          <w:tcPr>
            <w:tcW w:w="2120" w:type="dxa"/>
          </w:tcPr>
          <w:p w14:paraId="247FA8E4" w14:textId="77777777" w:rsidR="00CC0A7A" w:rsidRPr="00E929AC" w:rsidRDefault="00CC0A7A" w:rsidP="00CC0A7A">
            <w:pPr>
              <w:rPr>
                <w:rFonts w:ascii="Arial" w:eastAsia="Calibri" w:hAnsi="Arial" w:cs="Arial"/>
                <w:color w:val="000000" w:themeColor="text1"/>
              </w:rPr>
            </w:pPr>
          </w:p>
          <w:p w14:paraId="507F048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Cel. 1 Rozpowszechnianie informacji o przeprowadzonych konkursach, zasadach przyznawania pomocy, kryteriach </w:t>
            </w:r>
            <w:r w:rsidRPr="00E929AC">
              <w:rPr>
                <w:rFonts w:ascii="Arial" w:eastAsia="Calibri" w:hAnsi="Arial" w:cs="Arial"/>
                <w:color w:val="000000" w:themeColor="text1"/>
              </w:rPr>
              <w:lastRenderedPageBreak/>
              <w:t>oceny i zasadach wyboru operacji przez LGD</w:t>
            </w:r>
          </w:p>
          <w:p w14:paraId="33DC7BE4" w14:textId="77777777" w:rsidR="00CC0A7A" w:rsidRPr="00E929AC" w:rsidRDefault="00CC0A7A" w:rsidP="00CC0A7A">
            <w:pPr>
              <w:rPr>
                <w:rFonts w:ascii="Arial" w:eastAsia="Calibri" w:hAnsi="Arial" w:cs="Arial"/>
                <w:color w:val="000000" w:themeColor="text1"/>
              </w:rPr>
            </w:pPr>
          </w:p>
          <w:p w14:paraId="2C89A80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0F04E8F2" w14:textId="77777777" w:rsidR="00CC0A7A" w:rsidRPr="00E929AC" w:rsidRDefault="00CC0A7A" w:rsidP="00CC0A7A">
            <w:pPr>
              <w:rPr>
                <w:rFonts w:ascii="Arial" w:eastAsia="Calibri" w:hAnsi="Arial" w:cs="Arial"/>
                <w:color w:val="000000" w:themeColor="text1"/>
              </w:rPr>
            </w:pPr>
          </w:p>
        </w:tc>
        <w:tc>
          <w:tcPr>
            <w:tcW w:w="2120" w:type="dxa"/>
          </w:tcPr>
          <w:p w14:paraId="4A693B45" w14:textId="168AC016"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Promocja w  lokalnych mediach </w:t>
            </w:r>
          </w:p>
        </w:tc>
        <w:tc>
          <w:tcPr>
            <w:tcW w:w="2121" w:type="dxa"/>
          </w:tcPr>
          <w:p w14:paraId="3387641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6C185BD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3DC85D67" w14:textId="7D872C00"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-wszystkie grupy defaworyzowane</w:t>
            </w:r>
          </w:p>
        </w:tc>
        <w:tc>
          <w:tcPr>
            <w:tcW w:w="2373" w:type="dxa"/>
          </w:tcPr>
          <w:p w14:paraId="0B76A82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kampanie informacyjne w radiu</w:t>
            </w:r>
          </w:p>
          <w:p w14:paraId="621C7D22" w14:textId="77777777" w:rsidR="00CC0A7A" w:rsidRPr="00E929AC" w:rsidRDefault="00CC0A7A" w:rsidP="00CC0A7A">
            <w:pPr>
              <w:rPr>
                <w:rFonts w:ascii="Arial" w:eastAsia="Calibri" w:hAnsi="Arial" w:cs="Arial"/>
                <w:color w:val="000000" w:themeColor="text1"/>
              </w:rPr>
            </w:pPr>
          </w:p>
          <w:p w14:paraId="79F97350" w14:textId="77777777" w:rsidR="00CC0A7A" w:rsidRPr="00E929AC" w:rsidRDefault="00CC0A7A" w:rsidP="00CC0A7A">
            <w:pPr>
              <w:rPr>
                <w:rFonts w:ascii="Arial" w:eastAsia="Calibri" w:hAnsi="Arial" w:cs="Arial"/>
                <w:color w:val="000000" w:themeColor="text1"/>
              </w:rPr>
            </w:pPr>
          </w:p>
          <w:p w14:paraId="71C9CED4" w14:textId="77777777" w:rsidR="00CC0A7A" w:rsidRPr="00E929AC" w:rsidRDefault="00CC0A7A" w:rsidP="00CC0A7A">
            <w:pPr>
              <w:rPr>
                <w:rFonts w:ascii="Arial" w:eastAsia="Calibri" w:hAnsi="Arial" w:cs="Arial"/>
                <w:color w:val="000000" w:themeColor="text1"/>
              </w:rPr>
            </w:pPr>
          </w:p>
          <w:p w14:paraId="66108423" w14:textId="77777777" w:rsidR="00CC0A7A" w:rsidRPr="00E929AC" w:rsidRDefault="00CC0A7A" w:rsidP="00CC0A7A">
            <w:pPr>
              <w:rPr>
                <w:rFonts w:ascii="Arial" w:eastAsia="Calibri" w:hAnsi="Arial" w:cs="Arial"/>
                <w:color w:val="000000" w:themeColor="text1"/>
              </w:rPr>
            </w:pPr>
          </w:p>
          <w:p w14:paraId="22AA2CED" w14:textId="77777777" w:rsidR="00CC0A7A" w:rsidRPr="00E929AC" w:rsidRDefault="00CC0A7A" w:rsidP="00CC0A7A">
            <w:pPr>
              <w:rPr>
                <w:rFonts w:ascii="Arial" w:eastAsia="Calibri" w:hAnsi="Arial" w:cs="Arial"/>
                <w:color w:val="000000" w:themeColor="text1"/>
              </w:rPr>
            </w:pPr>
          </w:p>
          <w:p w14:paraId="758A3D63" w14:textId="77777777" w:rsidR="00CC0A7A" w:rsidRPr="00E929AC" w:rsidRDefault="00CC0A7A" w:rsidP="00CC0A7A">
            <w:pPr>
              <w:rPr>
                <w:rFonts w:ascii="Arial" w:eastAsia="Calibri" w:hAnsi="Arial" w:cs="Arial"/>
                <w:color w:val="000000" w:themeColor="text1"/>
              </w:rPr>
            </w:pPr>
          </w:p>
          <w:p w14:paraId="5361EF22" w14:textId="77777777" w:rsidR="00CC0A7A" w:rsidRPr="00E929AC" w:rsidRDefault="00CC0A7A" w:rsidP="00CC0A7A">
            <w:pPr>
              <w:rPr>
                <w:rFonts w:ascii="Arial" w:eastAsia="Calibri" w:hAnsi="Arial" w:cs="Arial"/>
                <w:color w:val="000000" w:themeColor="text1"/>
              </w:rPr>
            </w:pPr>
          </w:p>
          <w:p w14:paraId="6F1FC20B" w14:textId="77777777" w:rsidR="00CC0A7A" w:rsidRPr="00E929AC" w:rsidRDefault="00CC0A7A" w:rsidP="00CC0A7A">
            <w:pPr>
              <w:rPr>
                <w:rFonts w:ascii="Arial" w:eastAsia="Calibri" w:hAnsi="Arial" w:cs="Arial"/>
                <w:color w:val="000000" w:themeColor="text1"/>
              </w:rPr>
            </w:pPr>
          </w:p>
          <w:p w14:paraId="2EAECC3E" w14:textId="77777777" w:rsidR="00CC0A7A" w:rsidRPr="00E929AC" w:rsidRDefault="00CC0A7A" w:rsidP="00CC0A7A">
            <w:pPr>
              <w:rPr>
                <w:rFonts w:ascii="Arial" w:eastAsia="Calibri" w:hAnsi="Arial" w:cs="Arial"/>
                <w:color w:val="000000" w:themeColor="text1"/>
              </w:rPr>
            </w:pPr>
          </w:p>
          <w:p w14:paraId="3063FFE8" w14:textId="21F64632"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ogłoszenie/artykuł w prasie </w:t>
            </w:r>
          </w:p>
          <w:p w14:paraId="075D2DF1" w14:textId="77777777" w:rsidR="00CC0A7A" w:rsidRPr="00E929AC" w:rsidRDefault="00CC0A7A" w:rsidP="00CC0A7A">
            <w:pPr>
              <w:rPr>
                <w:rFonts w:ascii="Arial" w:eastAsia="Calibri" w:hAnsi="Arial" w:cs="Arial"/>
                <w:color w:val="000000" w:themeColor="text1"/>
              </w:rPr>
            </w:pPr>
          </w:p>
          <w:p w14:paraId="1CB8350B" w14:textId="77777777" w:rsidR="00CC0A7A" w:rsidRPr="00E929AC" w:rsidRDefault="00CC0A7A" w:rsidP="00CC0A7A">
            <w:pPr>
              <w:rPr>
                <w:rFonts w:ascii="Arial" w:eastAsia="Calibri" w:hAnsi="Arial" w:cs="Arial"/>
                <w:color w:val="000000" w:themeColor="text1"/>
              </w:rPr>
            </w:pPr>
          </w:p>
          <w:p w14:paraId="61D7AD34" w14:textId="77777777" w:rsidR="00CC0A7A" w:rsidRPr="00E929AC" w:rsidRDefault="00CC0A7A" w:rsidP="00CC0A7A">
            <w:pPr>
              <w:rPr>
                <w:rFonts w:ascii="Arial" w:eastAsia="Calibri" w:hAnsi="Arial" w:cs="Arial"/>
                <w:color w:val="000000" w:themeColor="text1"/>
              </w:rPr>
            </w:pPr>
          </w:p>
          <w:p w14:paraId="2A1C854D" w14:textId="77777777" w:rsidR="00CC0A7A" w:rsidRPr="00E929AC" w:rsidRDefault="00CC0A7A" w:rsidP="00CC0A7A">
            <w:pPr>
              <w:rPr>
                <w:rFonts w:ascii="Arial" w:eastAsia="Calibri" w:hAnsi="Arial" w:cs="Arial"/>
                <w:color w:val="000000" w:themeColor="text1"/>
              </w:rPr>
            </w:pPr>
          </w:p>
          <w:p w14:paraId="7AEFF08D" w14:textId="77777777" w:rsidR="00CC0A7A" w:rsidRPr="00E929AC" w:rsidRDefault="00CC0A7A" w:rsidP="00CC0A7A">
            <w:pPr>
              <w:rPr>
                <w:rFonts w:ascii="Arial" w:eastAsia="Calibri" w:hAnsi="Arial" w:cs="Arial"/>
                <w:color w:val="000000" w:themeColor="text1"/>
              </w:rPr>
            </w:pPr>
          </w:p>
          <w:p w14:paraId="5B170ACD" w14:textId="71D45C90"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lokalne portale informacyjne</w:t>
            </w:r>
          </w:p>
        </w:tc>
        <w:tc>
          <w:tcPr>
            <w:tcW w:w="2121" w:type="dxa"/>
          </w:tcPr>
          <w:p w14:paraId="66531AA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Liczba kampanii w lokalnym radiu – 18 kampanii.</w:t>
            </w:r>
          </w:p>
          <w:p w14:paraId="1D326CBC" w14:textId="77777777" w:rsidR="00CC0A7A" w:rsidRPr="00E929AC" w:rsidRDefault="00CC0A7A" w:rsidP="00CC0A7A">
            <w:pPr>
              <w:rPr>
                <w:rFonts w:ascii="Arial" w:eastAsia="Calibri" w:hAnsi="Arial" w:cs="Arial"/>
                <w:color w:val="000000" w:themeColor="text1"/>
              </w:rPr>
            </w:pPr>
          </w:p>
          <w:p w14:paraId="328229A3" w14:textId="77777777" w:rsidR="00CC0A7A" w:rsidRPr="00E929AC" w:rsidRDefault="00CC0A7A" w:rsidP="00CC0A7A">
            <w:pPr>
              <w:rPr>
                <w:rFonts w:ascii="Arial" w:eastAsia="Calibri" w:hAnsi="Arial" w:cs="Arial"/>
                <w:color w:val="000000" w:themeColor="text1"/>
              </w:rPr>
            </w:pPr>
          </w:p>
          <w:p w14:paraId="468414AD" w14:textId="77777777" w:rsidR="00CC0A7A" w:rsidRPr="00E929AC" w:rsidRDefault="00CC0A7A" w:rsidP="00CC0A7A">
            <w:pPr>
              <w:rPr>
                <w:rFonts w:ascii="Arial" w:eastAsia="Calibri" w:hAnsi="Arial" w:cs="Arial"/>
                <w:color w:val="000000" w:themeColor="text1"/>
              </w:rPr>
            </w:pPr>
          </w:p>
          <w:p w14:paraId="541A0F1B" w14:textId="77777777" w:rsidR="00CC0A7A" w:rsidRPr="00E929AC" w:rsidRDefault="00CC0A7A" w:rsidP="00CC0A7A">
            <w:pPr>
              <w:rPr>
                <w:rFonts w:ascii="Arial" w:eastAsia="Calibri" w:hAnsi="Arial" w:cs="Arial"/>
                <w:color w:val="000000" w:themeColor="text1"/>
              </w:rPr>
            </w:pPr>
          </w:p>
          <w:p w14:paraId="06C26BFC" w14:textId="77777777" w:rsidR="00CC0A7A" w:rsidRPr="00E929AC" w:rsidRDefault="00CC0A7A" w:rsidP="00CC0A7A">
            <w:pPr>
              <w:rPr>
                <w:rFonts w:ascii="Arial" w:eastAsia="Calibri" w:hAnsi="Arial" w:cs="Arial"/>
                <w:color w:val="000000" w:themeColor="text1"/>
              </w:rPr>
            </w:pPr>
          </w:p>
          <w:p w14:paraId="6BB5489C" w14:textId="77777777" w:rsidR="00CC0A7A" w:rsidRPr="00E929AC" w:rsidRDefault="00CC0A7A" w:rsidP="00CC0A7A">
            <w:pPr>
              <w:rPr>
                <w:rFonts w:ascii="Arial" w:eastAsia="Calibri" w:hAnsi="Arial" w:cs="Arial"/>
                <w:color w:val="000000" w:themeColor="text1"/>
              </w:rPr>
            </w:pPr>
          </w:p>
          <w:p w14:paraId="24AF6D01" w14:textId="77777777" w:rsidR="00CC0A7A" w:rsidRPr="00E929AC" w:rsidRDefault="00CC0A7A" w:rsidP="00CC0A7A">
            <w:pPr>
              <w:rPr>
                <w:rFonts w:ascii="Arial" w:eastAsia="Calibri" w:hAnsi="Arial" w:cs="Arial"/>
                <w:color w:val="000000" w:themeColor="text1"/>
              </w:rPr>
            </w:pPr>
          </w:p>
          <w:p w14:paraId="78F57B3A" w14:textId="77777777" w:rsidR="00CC0A7A" w:rsidRPr="00E929AC" w:rsidRDefault="00CC0A7A" w:rsidP="00CC0A7A">
            <w:pPr>
              <w:rPr>
                <w:rFonts w:ascii="Arial" w:eastAsia="Calibri" w:hAnsi="Arial" w:cs="Arial"/>
                <w:color w:val="000000" w:themeColor="text1"/>
              </w:rPr>
            </w:pPr>
          </w:p>
          <w:p w14:paraId="7C85654A" w14:textId="77777777" w:rsidR="00CC0A7A" w:rsidRPr="00E929AC" w:rsidRDefault="00CC0A7A" w:rsidP="00CC0A7A">
            <w:pPr>
              <w:rPr>
                <w:rFonts w:ascii="Arial" w:eastAsia="Calibri" w:hAnsi="Arial" w:cs="Arial"/>
                <w:color w:val="000000" w:themeColor="text1"/>
              </w:rPr>
            </w:pPr>
          </w:p>
          <w:p w14:paraId="248BC69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w prasie-   6 sztuk</w:t>
            </w:r>
          </w:p>
          <w:p w14:paraId="214E4854" w14:textId="77777777" w:rsidR="00CC0A7A" w:rsidRPr="00E929AC" w:rsidRDefault="00CC0A7A" w:rsidP="00CC0A7A">
            <w:pPr>
              <w:rPr>
                <w:rFonts w:ascii="Arial" w:eastAsia="Calibri" w:hAnsi="Arial" w:cs="Arial"/>
                <w:color w:val="000000" w:themeColor="text1"/>
              </w:rPr>
            </w:pPr>
          </w:p>
          <w:p w14:paraId="53397E34" w14:textId="77777777" w:rsidR="00CC0A7A" w:rsidRPr="00E929AC" w:rsidRDefault="00CC0A7A" w:rsidP="00CC0A7A">
            <w:pPr>
              <w:rPr>
                <w:rFonts w:ascii="Arial" w:eastAsia="Calibri" w:hAnsi="Arial" w:cs="Arial"/>
                <w:color w:val="000000" w:themeColor="text1"/>
              </w:rPr>
            </w:pPr>
          </w:p>
          <w:p w14:paraId="5FAB79DD" w14:textId="77777777" w:rsidR="00CC0A7A" w:rsidRPr="00E929AC" w:rsidRDefault="00CC0A7A" w:rsidP="00CC0A7A">
            <w:pPr>
              <w:rPr>
                <w:rFonts w:ascii="Arial" w:eastAsia="Calibri" w:hAnsi="Arial" w:cs="Arial"/>
                <w:color w:val="000000" w:themeColor="text1"/>
              </w:rPr>
            </w:pPr>
          </w:p>
          <w:p w14:paraId="506EFF7B" w14:textId="77777777" w:rsidR="00CC0A7A" w:rsidRPr="00E929AC" w:rsidRDefault="00CC0A7A" w:rsidP="00CC0A7A">
            <w:pPr>
              <w:rPr>
                <w:rFonts w:ascii="Arial" w:eastAsia="Calibri" w:hAnsi="Arial" w:cs="Arial"/>
                <w:color w:val="000000" w:themeColor="text1"/>
              </w:rPr>
            </w:pPr>
          </w:p>
          <w:p w14:paraId="7CEA65A6" w14:textId="4D4BF69D"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zamieszczonych na lokalnych portalach informacyjnych – 26 artykułów</w:t>
            </w:r>
          </w:p>
        </w:tc>
        <w:tc>
          <w:tcPr>
            <w:tcW w:w="2292" w:type="dxa"/>
          </w:tcPr>
          <w:p w14:paraId="7640B235" w14:textId="77777777" w:rsidR="00CC0A7A" w:rsidRPr="00E929AC" w:rsidRDefault="00CC0A7A" w:rsidP="00CC0A7A">
            <w:pPr>
              <w:rPr>
                <w:rFonts w:ascii="Arial" w:eastAsia="Calibri" w:hAnsi="Arial" w:cs="Arial"/>
                <w:color w:val="000000" w:themeColor="text1"/>
                <w:vertAlign w:val="superscript"/>
              </w:rPr>
            </w:pPr>
            <w:r w:rsidRPr="00E929AC">
              <w:rPr>
                <w:rFonts w:ascii="Arial" w:eastAsia="Calibri" w:hAnsi="Arial" w:cs="Arial"/>
                <w:color w:val="000000" w:themeColor="text1"/>
              </w:rPr>
              <w:lastRenderedPageBreak/>
              <w:t xml:space="preserve">W wyniku zastosowanego środka przekazu 7 tys. osób zostanie poinformowanych o działaniach podejmowanych/realizowanych przez LGD. Zakłada się, że są to ci sami słuchacze. Wartość wskaźnika stała bez </w:t>
            </w:r>
            <w:r w:rsidRPr="00E929AC">
              <w:rPr>
                <w:rFonts w:ascii="Arial" w:eastAsia="Calibri" w:hAnsi="Arial" w:cs="Arial"/>
                <w:color w:val="000000" w:themeColor="text1"/>
              </w:rPr>
              <w:lastRenderedPageBreak/>
              <w:t>względu na liczbę kampanii w roku.</w:t>
            </w:r>
            <w:r w:rsidRPr="00E929AC">
              <w:rPr>
                <w:rFonts w:ascii="Arial" w:eastAsia="Calibri" w:hAnsi="Arial" w:cs="Arial"/>
                <w:color w:val="000000" w:themeColor="text1"/>
                <w:vertAlign w:val="superscript"/>
              </w:rPr>
              <w:t>*</w:t>
            </w:r>
          </w:p>
          <w:p w14:paraId="2B019EE8" w14:textId="77777777" w:rsidR="00CC0A7A" w:rsidRPr="00E929AC" w:rsidRDefault="00CC0A7A" w:rsidP="00CC0A7A">
            <w:pPr>
              <w:rPr>
                <w:rFonts w:ascii="Arial" w:eastAsia="Calibri" w:hAnsi="Arial" w:cs="Arial"/>
                <w:color w:val="000000" w:themeColor="text1"/>
              </w:rPr>
            </w:pPr>
          </w:p>
          <w:p w14:paraId="7839E34C" w14:textId="77777777" w:rsidR="00CC0A7A" w:rsidRPr="00E929AC" w:rsidRDefault="00CC0A7A" w:rsidP="00CC0A7A">
            <w:pPr>
              <w:rPr>
                <w:rFonts w:ascii="Arial" w:eastAsia="Calibri" w:hAnsi="Arial" w:cs="Arial"/>
                <w:color w:val="000000" w:themeColor="text1"/>
              </w:rPr>
            </w:pPr>
          </w:p>
          <w:p w14:paraId="5FD1E39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zastosowanego środka przekazu z ogłoszeniem /artykułem zostanie poinformowanych 2,5 tys. czytelników.*</w:t>
            </w:r>
          </w:p>
          <w:p w14:paraId="1214801B" w14:textId="77777777" w:rsidR="00CC0A7A" w:rsidRPr="00E929AC" w:rsidRDefault="00CC0A7A" w:rsidP="00CC0A7A">
            <w:pPr>
              <w:rPr>
                <w:rFonts w:ascii="Arial" w:eastAsia="Calibri" w:hAnsi="Arial" w:cs="Arial"/>
                <w:color w:val="000000" w:themeColor="text1"/>
              </w:rPr>
            </w:pPr>
          </w:p>
          <w:p w14:paraId="37834F65" w14:textId="77777777" w:rsidR="00CC0A7A" w:rsidRPr="00E929AC" w:rsidRDefault="00CC0A7A" w:rsidP="00CC0A7A">
            <w:pPr>
              <w:rPr>
                <w:rFonts w:ascii="Arial" w:eastAsia="Calibri" w:hAnsi="Arial" w:cs="Arial"/>
                <w:color w:val="000000" w:themeColor="text1"/>
              </w:rPr>
            </w:pPr>
          </w:p>
          <w:p w14:paraId="4389A963" w14:textId="77777777" w:rsidR="00CC0A7A" w:rsidRPr="00E929AC" w:rsidRDefault="00CC0A7A" w:rsidP="00CC0A7A">
            <w:pPr>
              <w:rPr>
                <w:rFonts w:ascii="Arial" w:eastAsia="Calibri" w:hAnsi="Arial" w:cs="Arial"/>
                <w:color w:val="000000" w:themeColor="text1"/>
              </w:rPr>
            </w:pPr>
          </w:p>
          <w:p w14:paraId="133410B0" w14:textId="77777777" w:rsidR="00CC0A7A" w:rsidRPr="00E929AC" w:rsidRDefault="00CC0A7A" w:rsidP="00CC0A7A">
            <w:pPr>
              <w:rPr>
                <w:rFonts w:ascii="Arial" w:eastAsia="Calibri" w:hAnsi="Arial" w:cs="Arial"/>
                <w:color w:val="000000" w:themeColor="text1"/>
              </w:rPr>
            </w:pPr>
          </w:p>
          <w:p w14:paraId="4F70DB9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z arytkułami zapozna się 520 osób</w:t>
            </w:r>
          </w:p>
          <w:p w14:paraId="37A638A1" w14:textId="77777777" w:rsidR="00CC0A7A" w:rsidRPr="00E929AC" w:rsidRDefault="00CC0A7A" w:rsidP="00CC0A7A">
            <w:pPr>
              <w:rPr>
                <w:rFonts w:ascii="Arial" w:eastAsia="Calibri" w:hAnsi="Arial" w:cs="Arial"/>
                <w:color w:val="000000" w:themeColor="text1"/>
              </w:rPr>
            </w:pPr>
          </w:p>
          <w:p w14:paraId="7ED75878" w14:textId="77777777" w:rsidR="00CC0A7A" w:rsidRPr="00E929AC" w:rsidRDefault="00CC0A7A" w:rsidP="00CC0A7A">
            <w:pPr>
              <w:rPr>
                <w:rFonts w:ascii="Arial" w:eastAsia="Calibri" w:hAnsi="Arial" w:cs="Arial"/>
                <w:color w:val="000000" w:themeColor="text1"/>
              </w:rPr>
            </w:pPr>
          </w:p>
          <w:p w14:paraId="2669E796" w14:textId="77777777" w:rsidR="00CC0A7A" w:rsidRPr="00E929AC" w:rsidRDefault="00CC0A7A" w:rsidP="00CC0A7A">
            <w:pPr>
              <w:rPr>
                <w:rFonts w:ascii="Arial" w:eastAsia="Calibri" w:hAnsi="Arial" w:cs="Arial"/>
                <w:color w:val="000000" w:themeColor="text1"/>
              </w:rPr>
            </w:pPr>
          </w:p>
          <w:p w14:paraId="47E61FD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Z materiałami zamieszczonymi w lokalnych mediach zasięg min. </w:t>
            </w:r>
            <w:r w:rsidRPr="00E929AC">
              <w:rPr>
                <w:rFonts w:ascii="Arial" w:eastAsia="Calibri" w:hAnsi="Arial" w:cs="Arial"/>
                <w:strike/>
                <w:color w:val="000000" w:themeColor="text1"/>
              </w:rPr>
              <w:t>9,5 tys.</w:t>
            </w:r>
            <w:r w:rsidRPr="00E929AC">
              <w:rPr>
                <w:rFonts w:ascii="Arial" w:eastAsia="Calibri" w:hAnsi="Arial" w:cs="Arial"/>
                <w:color w:val="000000" w:themeColor="text1"/>
              </w:rPr>
              <w:t xml:space="preserve"> 10 020  osób. Działania w mediach lokalnych zapewniają szeroki zasięg oraz dotarcie do praktycznie wszystkich grup docelowych.</w:t>
            </w:r>
          </w:p>
          <w:p w14:paraId="626127DE" w14:textId="77777777" w:rsidR="00CC0A7A" w:rsidRPr="00E929AC" w:rsidRDefault="00CC0A7A" w:rsidP="00CC0A7A">
            <w:pPr>
              <w:rPr>
                <w:rFonts w:ascii="Arial" w:eastAsia="Calibri" w:hAnsi="Arial" w:cs="Arial"/>
                <w:color w:val="000000" w:themeColor="text1"/>
              </w:rPr>
            </w:pPr>
          </w:p>
          <w:p w14:paraId="44434D89" w14:textId="77777777" w:rsidR="00CC0A7A" w:rsidRPr="00E929AC" w:rsidRDefault="00CC0A7A" w:rsidP="00CC0A7A">
            <w:pPr>
              <w:rPr>
                <w:rFonts w:ascii="Arial" w:eastAsia="Calibri" w:hAnsi="Arial" w:cs="Arial"/>
                <w:color w:val="000000" w:themeColor="text1"/>
              </w:rPr>
            </w:pPr>
          </w:p>
          <w:p w14:paraId="65024B19" w14:textId="77777777" w:rsidR="00CC0A7A" w:rsidRPr="00E929AC" w:rsidRDefault="00CC0A7A" w:rsidP="00CC0A7A">
            <w:pPr>
              <w:rPr>
                <w:rFonts w:ascii="Arial" w:eastAsia="Calibri" w:hAnsi="Arial" w:cs="Arial"/>
                <w:color w:val="000000" w:themeColor="text1"/>
              </w:rPr>
            </w:pPr>
          </w:p>
          <w:p w14:paraId="2407DF1E" w14:textId="77777777" w:rsidR="00CC0A7A" w:rsidRPr="00E929AC" w:rsidRDefault="00CC0A7A" w:rsidP="00CC0A7A">
            <w:pPr>
              <w:rPr>
                <w:rFonts w:ascii="Arial" w:eastAsia="Calibri" w:hAnsi="Arial" w:cs="Arial"/>
                <w:color w:val="000000" w:themeColor="text1"/>
              </w:rPr>
            </w:pPr>
          </w:p>
          <w:p w14:paraId="5D073DFD" w14:textId="77777777" w:rsidR="00CC0A7A" w:rsidRPr="00E929AC" w:rsidRDefault="00CC0A7A" w:rsidP="00CC0A7A">
            <w:pPr>
              <w:rPr>
                <w:rFonts w:ascii="Arial" w:eastAsia="Calibri" w:hAnsi="Arial" w:cs="Arial"/>
                <w:color w:val="000000" w:themeColor="text1"/>
              </w:rPr>
            </w:pPr>
          </w:p>
          <w:p w14:paraId="79E206AC" w14:textId="77777777" w:rsidR="00CC0A7A" w:rsidRPr="00E929AC" w:rsidRDefault="00CC0A7A" w:rsidP="00CC0A7A">
            <w:pPr>
              <w:rPr>
                <w:rFonts w:ascii="Arial" w:eastAsia="Calibri" w:hAnsi="Arial" w:cs="Arial"/>
                <w:color w:val="000000" w:themeColor="text1"/>
              </w:rPr>
            </w:pPr>
          </w:p>
          <w:p w14:paraId="6F26E6AC" w14:textId="77777777" w:rsidR="00CC0A7A" w:rsidRPr="00E929AC" w:rsidRDefault="00CC0A7A" w:rsidP="00CC0A7A">
            <w:pPr>
              <w:rPr>
                <w:rFonts w:ascii="Arial" w:eastAsia="Calibri" w:hAnsi="Arial" w:cs="Arial"/>
                <w:color w:val="000000" w:themeColor="text1"/>
              </w:rPr>
            </w:pPr>
          </w:p>
          <w:p w14:paraId="426C4DCB" w14:textId="77777777" w:rsidR="00CC0A7A" w:rsidRPr="00E929AC" w:rsidRDefault="00CC0A7A" w:rsidP="00CC0A7A">
            <w:pPr>
              <w:rPr>
                <w:rFonts w:ascii="Arial" w:eastAsia="Calibri" w:hAnsi="Arial" w:cs="Arial"/>
                <w:color w:val="000000" w:themeColor="text1"/>
              </w:rPr>
            </w:pPr>
          </w:p>
          <w:p w14:paraId="4FF14195" w14:textId="77777777" w:rsidR="00CC0A7A" w:rsidRPr="00E929AC" w:rsidRDefault="00CC0A7A" w:rsidP="00CC0A7A">
            <w:pPr>
              <w:rPr>
                <w:rFonts w:ascii="Arial" w:eastAsia="Calibri" w:hAnsi="Arial" w:cs="Arial"/>
                <w:color w:val="000000" w:themeColor="text1"/>
              </w:rPr>
            </w:pPr>
          </w:p>
          <w:p w14:paraId="72EA820E" w14:textId="77777777" w:rsidR="00CC0A7A" w:rsidRPr="00E929AC" w:rsidRDefault="00CC0A7A" w:rsidP="00CC0A7A">
            <w:pPr>
              <w:rPr>
                <w:rFonts w:ascii="Arial" w:eastAsia="Calibri" w:hAnsi="Arial" w:cs="Arial"/>
                <w:color w:val="000000" w:themeColor="text1"/>
              </w:rPr>
            </w:pPr>
          </w:p>
        </w:tc>
      </w:tr>
      <w:tr w:rsidR="00CC0A7A" w:rsidRPr="00E929AC" w14:paraId="4C2EEA76" w14:textId="77777777" w:rsidTr="00CC0A7A">
        <w:tc>
          <w:tcPr>
            <w:tcW w:w="2120" w:type="dxa"/>
            <w:vMerge/>
          </w:tcPr>
          <w:p w14:paraId="04A0EF73" w14:textId="77777777" w:rsidR="00CC0A7A" w:rsidRPr="00E929AC" w:rsidRDefault="00CC0A7A" w:rsidP="00CC0A7A">
            <w:pPr>
              <w:rPr>
                <w:rFonts w:ascii="Arial" w:eastAsia="Calibri" w:hAnsi="Arial" w:cs="Arial"/>
                <w:color w:val="000000" w:themeColor="text1"/>
              </w:rPr>
            </w:pPr>
          </w:p>
        </w:tc>
        <w:tc>
          <w:tcPr>
            <w:tcW w:w="2120" w:type="dxa"/>
          </w:tcPr>
          <w:p w14:paraId="2D0EB2B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1.</w:t>
            </w:r>
          </w:p>
          <w:p w14:paraId="27EC040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Rozpowszechnianie informacji o przeprowadzonych konkursach, zasadach przyznawania pomocy, kryteriach oceny i zasadach wyboru operacji przez LGD</w:t>
            </w:r>
          </w:p>
          <w:p w14:paraId="24646F8B" w14:textId="77777777" w:rsidR="00CC0A7A" w:rsidRPr="00E929AC" w:rsidRDefault="00CC0A7A" w:rsidP="00CC0A7A">
            <w:pPr>
              <w:rPr>
                <w:rFonts w:ascii="Arial" w:eastAsia="Calibri" w:hAnsi="Arial" w:cs="Arial"/>
                <w:color w:val="000000" w:themeColor="text1"/>
              </w:rPr>
            </w:pPr>
          </w:p>
          <w:p w14:paraId="3C17F4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p w14:paraId="7E1AE761" w14:textId="77777777" w:rsidR="00CC0A7A" w:rsidRPr="00E929AC" w:rsidRDefault="00CC0A7A" w:rsidP="00CC0A7A">
            <w:pPr>
              <w:rPr>
                <w:rFonts w:ascii="Arial" w:eastAsia="Calibri" w:hAnsi="Arial" w:cs="Arial"/>
                <w:color w:val="000000" w:themeColor="text1"/>
              </w:rPr>
            </w:pPr>
          </w:p>
          <w:p w14:paraId="692B6D8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p w14:paraId="421670B2" w14:textId="77777777" w:rsidR="00CC0A7A" w:rsidRPr="00E929AC" w:rsidRDefault="00CC0A7A" w:rsidP="00CC0A7A">
            <w:pPr>
              <w:rPr>
                <w:rFonts w:ascii="Arial" w:eastAsia="Calibri" w:hAnsi="Arial" w:cs="Arial"/>
                <w:color w:val="000000" w:themeColor="text1"/>
              </w:rPr>
            </w:pPr>
          </w:p>
          <w:p w14:paraId="71EE38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4 .Rozpowszechnianie informacji o projektach zrealizowanych ze środków LSR i transfer dobrych praktyk.</w:t>
            </w:r>
          </w:p>
        </w:tc>
        <w:tc>
          <w:tcPr>
            <w:tcW w:w="2120" w:type="dxa"/>
          </w:tcPr>
          <w:p w14:paraId="5AFB610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On line. </w:t>
            </w:r>
          </w:p>
          <w:p w14:paraId="78C6C04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Bieżąca aktualizacja treści na stronie www oraz innych dostępnych źródłach komunikacji online opracowanie i regularna wysyłka newslettera</w:t>
            </w:r>
          </w:p>
        </w:tc>
        <w:tc>
          <w:tcPr>
            <w:tcW w:w="2121" w:type="dxa"/>
          </w:tcPr>
          <w:p w14:paraId="7BCB697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potencjalni wnioskodawcy</w:t>
            </w:r>
          </w:p>
          <w:p w14:paraId="4599D5D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społeczność lokalna</w:t>
            </w:r>
          </w:p>
          <w:p w14:paraId="39AE852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młodzież, seniorzy, osoby niepełnosprawne</w:t>
            </w:r>
          </w:p>
          <w:p w14:paraId="77382640" w14:textId="77777777" w:rsidR="00CC0A7A" w:rsidRPr="00E929AC" w:rsidRDefault="00CC0A7A" w:rsidP="00CC0A7A">
            <w:pPr>
              <w:rPr>
                <w:rFonts w:ascii="Arial" w:eastAsia="Calibri" w:hAnsi="Arial" w:cs="Arial"/>
                <w:color w:val="000000" w:themeColor="text1"/>
              </w:rPr>
            </w:pPr>
          </w:p>
          <w:p w14:paraId="40205EB6" w14:textId="77777777" w:rsidR="00CC0A7A" w:rsidRPr="00E929AC" w:rsidRDefault="00CC0A7A" w:rsidP="00CC0A7A">
            <w:pPr>
              <w:rPr>
                <w:rFonts w:ascii="Arial" w:eastAsia="Calibri" w:hAnsi="Arial" w:cs="Arial"/>
                <w:color w:val="000000" w:themeColor="text1"/>
              </w:rPr>
            </w:pPr>
          </w:p>
          <w:p w14:paraId="34DE3087" w14:textId="77777777" w:rsidR="00CC0A7A" w:rsidRPr="00E929AC" w:rsidRDefault="00CC0A7A" w:rsidP="00CC0A7A">
            <w:pPr>
              <w:rPr>
                <w:rFonts w:ascii="Arial" w:eastAsia="Calibri" w:hAnsi="Arial" w:cs="Arial"/>
                <w:color w:val="000000" w:themeColor="text1"/>
              </w:rPr>
            </w:pPr>
          </w:p>
          <w:p w14:paraId="4AF87EAA" w14:textId="77777777" w:rsidR="00CC0A7A" w:rsidRPr="00E929AC" w:rsidRDefault="00CC0A7A" w:rsidP="00CC0A7A">
            <w:pPr>
              <w:rPr>
                <w:rFonts w:ascii="Arial" w:eastAsia="Calibri" w:hAnsi="Arial" w:cs="Arial"/>
                <w:color w:val="000000" w:themeColor="text1"/>
              </w:rPr>
            </w:pPr>
          </w:p>
          <w:p w14:paraId="3A200E82" w14:textId="77777777" w:rsidR="00CC0A7A" w:rsidRPr="00E929AC" w:rsidRDefault="00CC0A7A" w:rsidP="00CC0A7A">
            <w:pPr>
              <w:rPr>
                <w:rFonts w:ascii="Arial" w:eastAsia="Calibri" w:hAnsi="Arial" w:cs="Arial"/>
                <w:color w:val="000000" w:themeColor="text1"/>
              </w:rPr>
            </w:pPr>
          </w:p>
          <w:p w14:paraId="7AD96764" w14:textId="77777777" w:rsidR="00CC0A7A" w:rsidRPr="00E929AC" w:rsidRDefault="00CC0A7A" w:rsidP="00CC0A7A">
            <w:pPr>
              <w:rPr>
                <w:rFonts w:ascii="Arial" w:eastAsia="Calibri" w:hAnsi="Arial" w:cs="Arial"/>
                <w:color w:val="000000" w:themeColor="text1"/>
              </w:rPr>
            </w:pPr>
          </w:p>
          <w:p w14:paraId="01606330" w14:textId="77777777" w:rsidR="00CC0A7A" w:rsidRPr="00E929AC" w:rsidRDefault="00CC0A7A" w:rsidP="00CC0A7A">
            <w:pPr>
              <w:rPr>
                <w:rFonts w:ascii="Arial" w:eastAsia="Calibri" w:hAnsi="Arial" w:cs="Arial"/>
                <w:color w:val="000000" w:themeColor="text1"/>
              </w:rPr>
            </w:pPr>
          </w:p>
          <w:p w14:paraId="69C9E5A7" w14:textId="77777777" w:rsidR="00CC0A7A" w:rsidRPr="00E929AC" w:rsidRDefault="00CC0A7A" w:rsidP="00CC0A7A">
            <w:pPr>
              <w:rPr>
                <w:rFonts w:ascii="Arial" w:eastAsia="Calibri" w:hAnsi="Arial" w:cs="Arial"/>
                <w:color w:val="000000" w:themeColor="text1"/>
              </w:rPr>
            </w:pPr>
          </w:p>
          <w:p w14:paraId="017C20DF" w14:textId="77777777" w:rsidR="00CC0A7A" w:rsidRPr="00E929AC" w:rsidRDefault="00CC0A7A" w:rsidP="00CC0A7A">
            <w:pPr>
              <w:rPr>
                <w:rFonts w:ascii="Arial" w:eastAsia="Calibri" w:hAnsi="Arial" w:cs="Arial"/>
                <w:color w:val="000000" w:themeColor="text1"/>
              </w:rPr>
            </w:pPr>
          </w:p>
        </w:tc>
        <w:tc>
          <w:tcPr>
            <w:tcW w:w="2373" w:type="dxa"/>
          </w:tcPr>
          <w:p w14:paraId="1205CAD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strona LGD </w:t>
            </w:r>
          </w:p>
          <w:p w14:paraId="0343DDC0" w14:textId="77777777" w:rsidR="00CC0A7A" w:rsidRPr="00E929AC" w:rsidRDefault="00CC0A7A" w:rsidP="00CC0A7A">
            <w:pPr>
              <w:rPr>
                <w:rFonts w:ascii="Arial" w:eastAsia="Calibri" w:hAnsi="Arial" w:cs="Arial"/>
                <w:color w:val="000000" w:themeColor="text1"/>
              </w:rPr>
            </w:pPr>
          </w:p>
          <w:p w14:paraId="5D9EB17A" w14:textId="77777777" w:rsidR="00CC0A7A" w:rsidRPr="00E929AC" w:rsidRDefault="00CC0A7A" w:rsidP="00CC0A7A">
            <w:pPr>
              <w:rPr>
                <w:rFonts w:ascii="Arial" w:eastAsia="Calibri" w:hAnsi="Arial" w:cs="Arial"/>
                <w:color w:val="000000" w:themeColor="text1"/>
              </w:rPr>
            </w:pPr>
          </w:p>
          <w:p w14:paraId="2C0B89A6" w14:textId="77777777" w:rsidR="00CC0A7A" w:rsidRPr="00E929AC" w:rsidRDefault="00CC0A7A" w:rsidP="00CC0A7A">
            <w:pPr>
              <w:rPr>
                <w:rFonts w:ascii="Arial" w:eastAsia="Calibri" w:hAnsi="Arial" w:cs="Arial"/>
                <w:color w:val="000000" w:themeColor="text1"/>
              </w:rPr>
            </w:pPr>
          </w:p>
          <w:p w14:paraId="51AC82D0" w14:textId="77777777" w:rsidR="00CC0A7A" w:rsidRPr="00E929AC" w:rsidRDefault="00CC0A7A" w:rsidP="00CC0A7A">
            <w:pPr>
              <w:rPr>
                <w:rFonts w:ascii="Arial" w:eastAsia="Calibri" w:hAnsi="Arial" w:cs="Arial"/>
                <w:color w:val="000000" w:themeColor="text1"/>
              </w:rPr>
            </w:pPr>
          </w:p>
          <w:p w14:paraId="622359C6" w14:textId="77777777" w:rsidR="00CC0A7A" w:rsidRPr="00E929AC" w:rsidRDefault="00CC0A7A" w:rsidP="00CC0A7A">
            <w:pPr>
              <w:rPr>
                <w:rFonts w:ascii="Arial" w:eastAsia="Calibri" w:hAnsi="Arial" w:cs="Arial"/>
                <w:color w:val="000000" w:themeColor="text1"/>
              </w:rPr>
            </w:pPr>
          </w:p>
          <w:p w14:paraId="0137F692" w14:textId="77777777" w:rsidR="00CC0A7A" w:rsidRPr="00E929AC" w:rsidRDefault="00CC0A7A" w:rsidP="00CC0A7A">
            <w:pPr>
              <w:rPr>
                <w:rFonts w:ascii="Arial" w:eastAsia="Calibri" w:hAnsi="Arial" w:cs="Arial"/>
                <w:color w:val="000000" w:themeColor="text1"/>
              </w:rPr>
            </w:pPr>
          </w:p>
          <w:p w14:paraId="5AFAF94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lokalne portale informacyjne</w:t>
            </w:r>
          </w:p>
          <w:p w14:paraId="693937FC" w14:textId="77777777" w:rsidR="00CC0A7A" w:rsidRPr="00E929AC" w:rsidRDefault="00CC0A7A" w:rsidP="00CC0A7A">
            <w:pPr>
              <w:rPr>
                <w:rFonts w:ascii="Arial" w:eastAsia="Calibri" w:hAnsi="Arial" w:cs="Arial"/>
                <w:color w:val="000000" w:themeColor="text1"/>
              </w:rPr>
            </w:pPr>
          </w:p>
          <w:p w14:paraId="5325B023" w14:textId="77777777" w:rsidR="00CC0A7A" w:rsidRPr="00E929AC" w:rsidRDefault="00CC0A7A" w:rsidP="00CC0A7A">
            <w:pPr>
              <w:rPr>
                <w:rFonts w:ascii="Arial" w:eastAsia="Calibri" w:hAnsi="Arial" w:cs="Arial"/>
                <w:color w:val="000000" w:themeColor="text1"/>
              </w:rPr>
            </w:pPr>
          </w:p>
          <w:p w14:paraId="67E316A3" w14:textId="77777777" w:rsidR="00CC0A7A" w:rsidRPr="00E929AC" w:rsidRDefault="00CC0A7A" w:rsidP="00CC0A7A">
            <w:pPr>
              <w:rPr>
                <w:rFonts w:ascii="Arial" w:eastAsia="Calibri" w:hAnsi="Arial" w:cs="Arial"/>
                <w:color w:val="000000" w:themeColor="text1"/>
              </w:rPr>
            </w:pPr>
          </w:p>
          <w:p w14:paraId="0DE868F3" w14:textId="77777777" w:rsidR="00CC0A7A" w:rsidRPr="00E929AC" w:rsidRDefault="00CC0A7A" w:rsidP="00CC0A7A">
            <w:pPr>
              <w:rPr>
                <w:rFonts w:ascii="Arial" w:eastAsia="Calibri" w:hAnsi="Arial" w:cs="Arial"/>
                <w:color w:val="000000" w:themeColor="text1"/>
              </w:rPr>
            </w:pPr>
          </w:p>
          <w:p w14:paraId="280EDDD0" w14:textId="77777777" w:rsidR="00CC0A7A" w:rsidRPr="00E929AC" w:rsidRDefault="00CC0A7A" w:rsidP="00CC0A7A">
            <w:pPr>
              <w:rPr>
                <w:rFonts w:ascii="Arial" w:eastAsia="Calibri" w:hAnsi="Arial" w:cs="Arial"/>
                <w:color w:val="000000" w:themeColor="text1"/>
              </w:rPr>
            </w:pPr>
          </w:p>
          <w:p w14:paraId="5D603C7E" w14:textId="77777777" w:rsidR="00CC0A7A" w:rsidRPr="00E929AC" w:rsidRDefault="00CC0A7A" w:rsidP="00CC0A7A">
            <w:pPr>
              <w:rPr>
                <w:rFonts w:ascii="Arial" w:eastAsia="Calibri" w:hAnsi="Arial" w:cs="Arial"/>
                <w:color w:val="000000" w:themeColor="text1"/>
              </w:rPr>
            </w:pPr>
          </w:p>
          <w:p w14:paraId="4FFD95FF" w14:textId="77777777" w:rsidR="00CC0A7A" w:rsidRPr="00E929AC" w:rsidRDefault="00CC0A7A" w:rsidP="00CC0A7A">
            <w:pPr>
              <w:rPr>
                <w:rFonts w:ascii="Arial" w:eastAsia="Calibri" w:hAnsi="Arial" w:cs="Arial"/>
                <w:color w:val="000000" w:themeColor="text1"/>
              </w:rPr>
            </w:pPr>
          </w:p>
          <w:p w14:paraId="4E704AE0" w14:textId="77777777" w:rsidR="00CC0A7A" w:rsidRPr="00E929AC" w:rsidRDefault="00CC0A7A" w:rsidP="00CC0A7A">
            <w:pPr>
              <w:rPr>
                <w:rFonts w:ascii="Arial" w:eastAsia="Calibri" w:hAnsi="Arial" w:cs="Arial"/>
                <w:color w:val="000000" w:themeColor="text1"/>
              </w:rPr>
            </w:pPr>
          </w:p>
          <w:p w14:paraId="44F55B27" w14:textId="77777777" w:rsidR="00CC0A7A" w:rsidRPr="00E929AC" w:rsidRDefault="00CC0A7A" w:rsidP="00CC0A7A">
            <w:pPr>
              <w:rPr>
                <w:rFonts w:ascii="Arial" w:eastAsia="Calibri" w:hAnsi="Arial" w:cs="Arial"/>
                <w:color w:val="000000" w:themeColor="text1"/>
              </w:rPr>
            </w:pPr>
          </w:p>
          <w:p w14:paraId="13B6B09A" w14:textId="77777777" w:rsidR="00CC0A7A" w:rsidRPr="00E929AC" w:rsidRDefault="00CC0A7A" w:rsidP="00CC0A7A">
            <w:pPr>
              <w:rPr>
                <w:rFonts w:ascii="Arial" w:eastAsia="Calibri" w:hAnsi="Arial" w:cs="Arial"/>
                <w:color w:val="000000" w:themeColor="text1"/>
              </w:rPr>
            </w:pPr>
          </w:p>
          <w:p w14:paraId="62A1B7B8" w14:textId="77777777" w:rsidR="00CC0A7A" w:rsidRPr="00E929AC" w:rsidRDefault="00CC0A7A" w:rsidP="00CC0A7A">
            <w:pPr>
              <w:rPr>
                <w:rFonts w:ascii="Arial" w:eastAsia="Calibri" w:hAnsi="Arial" w:cs="Arial"/>
                <w:color w:val="000000" w:themeColor="text1"/>
              </w:rPr>
            </w:pPr>
          </w:p>
          <w:p w14:paraId="7111FB63" w14:textId="77777777" w:rsidR="00CC0A7A" w:rsidRPr="00E929AC" w:rsidRDefault="00CC0A7A" w:rsidP="00CC0A7A">
            <w:pPr>
              <w:rPr>
                <w:rFonts w:ascii="Arial" w:eastAsia="Calibri" w:hAnsi="Arial" w:cs="Arial"/>
                <w:color w:val="000000" w:themeColor="text1"/>
              </w:rPr>
            </w:pPr>
          </w:p>
          <w:p w14:paraId="59E5F43B" w14:textId="77777777" w:rsidR="00CC0A7A" w:rsidRPr="00E929AC" w:rsidRDefault="00CC0A7A" w:rsidP="00CC0A7A">
            <w:pPr>
              <w:rPr>
                <w:rFonts w:ascii="Arial" w:eastAsia="Calibri" w:hAnsi="Arial" w:cs="Arial"/>
                <w:color w:val="000000" w:themeColor="text1"/>
              </w:rPr>
            </w:pPr>
          </w:p>
          <w:p w14:paraId="65D77198" w14:textId="77777777" w:rsidR="00CC0A7A" w:rsidRPr="00E929AC" w:rsidRDefault="00CC0A7A" w:rsidP="00CC0A7A">
            <w:pPr>
              <w:rPr>
                <w:rFonts w:ascii="Arial" w:eastAsia="Calibri" w:hAnsi="Arial" w:cs="Arial"/>
                <w:color w:val="000000" w:themeColor="text1"/>
              </w:rPr>
            </w:pPr>
          </w:p>
        </w:tc>
        <w:tc>
          <w:tcPr>
            <w:tcW w:w="2121" w:type="dxa"/>
          </w:tcPr>
          <w:p w14:paraId="152DBF3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na stronie LGD – 25 sztuk</w:t>
            </w:r>
          </w:p>
          <w:p w14:paraId="170D8982" w14:textId="77777777" w:rsidR="00CC0A7A" w:rsidRPr="00E929AC" w:rsidRDefault="00CC0A7A" w:rsidP="00CC0A7A">
            <w:pPr>
              <w:rPr>
                <w:rFonts w:ascii="Arial" w:eastAsia="Calibri" w:hAnsi="Arial" w:cs="Arial"/>
                <w:color w:val="000000" w:themeColor="text1"/>
              </w:rPr>
            </w:pPr>
          </w:p>
          <w:p w14:paraId="7D61029C" w14:textId="77777777" w:rsidR="00CC0A7A" w:rsidRPr="00E929AC" w:rsidRDefault="00CC0A7A" w:rsidP="00CC0A7A">
            <w:pPr>
              <w:rPr>
                <w:rFonts w:ascii="Arial" w:eastAsia="Calibri" w:hAnsi="Arial" w:cs="Arial"/>
                <w:color w:val="000000" w:themeColor="text1"/>
              </w:rPr>
            </w:pPr>
          </w:p>
          <w:p w14:paraId="0DAE1854" w14:textId="77777777" w:rsidR="00CC0A7A" w:rsidRPr="00E929AC" w:rsidRDefault="00CC0A7A" w:rsidP="00CC0A7A">
            <w:pPr>
              <w:rPr>
                <w:rFonts w:ascii="Arial" w:eastAsia="Calibri" w:hAnsi="Arial" w:cs="Arial"/>
                <w:color w:val="000000" w:themeColor="text1"/>
              </w:rPr>
            </w:pPr>
          </w:p>
          <w:p w14:paraId="6AE81984" w14:textId="77777777" w:rsidR="00CC0A7A" w:rsidRPr="00E929AC" w:rsidRDefault="00CC0A7A" w:rsidP="00CC0A7A">
            <w:pPr>
              <w:rPr>
                <w:rFonts w:ascii="Arial" w:eastAsia="Calibri" w:hAnsi="Arial" w:cs="Arial"/>
                <w:color w:val="000000" w:themeColor="text1"/>
              </w:rPr>
            </w:pPr>
          </w:p>
          <w:p w14:paraId="6527D656" w14:textId="77777777" w:rsidR="00CC0A7A" w:rsidRPr="00E929AC" w:rsidRDefault="00CC0A7A" w:rsidP="00CC0A7A">
            <w:pPr>
              <w:rPr>
                <w:rFonts w:ascii="Arial" w:eastAsia="Calibri" w:hAnsi="Arial" w:cs="Arial"/>
                <w:color w:val="000000" w:themeColor="text1"/>
              </w:rPr>
            </w:pPr>
          </w:p>
          <w:p w14:paraId="445684F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artykułów na portalach informacyjnych – 26 sztuk.</w:t>
            </w:r>
          </w:p>
        </w:tc>
        <w:tc>
          <w:tcPr>
            <w:tcW w:w="2292" w:type="dxa"/>
          </w:tcPr>
          <w:p w14:paraId="4638153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strona LGD osiągnie min. 15 000 unikalnych użytkowników. ( W I połowie 2023 będzie tylko 1000 unikalnych użytkowników)</w:t>
            </w:r>
          </w:p>
          <w:p w14:paraId="70934AED" w14:textId="77777777" w:rsidR="00CC0A7A" w:rsidRPr="00E929AC" w:rsidRDefault="00CC0A7A" w:rsidP="00CC0A7A">
            <w:pPr>
              <w:rPr>
                <w:rFonts w:ascii="Arial" w:eastAsia="Calibri" w:hAnsi="Arial" w:cs="Arial"/>
                <w:color w:val="000000" w:themeColor="text1"/>
              </w:rPr>
            </w:pPr>
          </w:p>
          <w:p w14:paraId="5DAE65C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z artykułami zamieszczonymi na portalach innych niż LGD zapozna się 520 osób.</w:t>
            </w:r>
          </w:p>
          <w:p w14:paraId="06834A8E" w14:textId="77777777" w:rsidR="00CC0A7A" w:rsidRPr="00E929AC" w:rsidRDefault="00CC0A7A" w:rsidP="00CC0A7A">
            <w:pPr>
              <w:rPr>
                <w:rFonts w:ascii="Arial" w:eastAsia="Calibri" w:hAnsi="Arial" w:cs="Arial"/>
                <w:color w:val="000000" w:themeColor="text1"/>
              </w:rPr>
            </w:pPr>
          </w:p>
          <w:p w14:paraId="75CFD318" w14:textId="77777777" w:rsidR="00CC0A7A" w:rsidRPr="00E929AC" w:rsidRDefault="00CC0A7A" w:rsidP="00CC0A7A">
            <w:pPr>
              <w:rPr>
                <w:rFonts w:ascii="Arial" w:eastAsia="Calibri" w:hAnsi="Arial" w:cs="Arial"/>
                <w:color w:val="000000" w:themeColor="text1"/>
              </w:rPr>
            </w:pPr>
          </w:p>
          <w:p w14:paraId="40E231A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Wykorzystanie wskazanych środków przekazu zapewni przystępny dostęp do informacji osobom młodym funkcjonującym w przestrzeni internetowej ( social media) oraz umożliwi dotarcie do informacji wszystkim nie mogącym opuścić miejsca zamieszkania m.in. grupom seniorów i os. niepełnosprawnym.</w:t>
            </w:r>
          </w:p>
          <w:p w14:paraId="4098EB0E" w14:textId="77777777" w:rsidR="00CC0A7A" w:rsidRPr="00E929AC" w:rsidRDefault="00CC0A7A" w:rsidP="00CC0A7A">
            <w:pPr>
              <w:rPr>
                <w:rFonts w:ascii="Arial" w:eastAsia="Calibri" w:hAnsi="Arial" w:cs="Arial"/>
                <w:color w:val="000000" w:themeColor="text1"/>
              </w:rPr>
            </w:pPr>
          </w:p>
          <w:p w14:paraId="457E41D1" w14:textId="77777777" w:rsidR="00CC0A7A" w:rsidRPr="00E929AC" w:rsidRDefault="00CC0A7A" w:rsidP="00CC0A7A">
            <w:pPr>
              <w:rPr>
                <w:rFonts w:ascii="Arial" w:eastAsia="Calibri" w:hAnsi="Arial" w:cs="Arial"/>
                <w:color w:val="000000" w:themeColor="text1"/>
              </w:rPr>
            </w:pPr>
          </w:p>
          <w:p w14:paraId="17AFBE94" w14:textId="77777777" w:rsidR="00CC0A7A" w:rsidRPr="00E929AC" w:rsidRDefault="00CC0A7A" w:rsidP="00CC0A7A">
            <w:pPr>
              <w:rPr>
                <w:rFonts w:ascii="Arial" w:eastAsia="Calibri" w:hAnsi="Arial" w:cs="Arial"/>
                <w:color w:val="000000" w:themeColor="text1"/>
              </w:rPr>
            </w:pPr>
          </w:p>
        </w:tc>
      </w:tr>
      <w:tr w:rsidR="00CC0A7A" w:rsidRPr="00E929AC" w14:paraId="7C63AE1C" w14:textId="77777777" w:rsidTr="00CC0A7A">
        <w:tc>
          <w:tcPr>
            <w:tcW w:w="2120" w:type="dxa"/>
          </w:tcPr>
          <w:p w14:paraId="3EE5A1A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2016-2022</w:t>
            </w:r>
          </w:p>
        </w:tc>
        <w:tc>
          <w:tcPr>
            <w:tcW w:w="2120" w:type="dxa"/>
          </w:tcPr>
          <w:p w14:paraId="0A76ABD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Cel 1. Rozpowszechnianie informacji o przeprowadzonych </w:t>
            </w:r>
            <w:r w:rsidRPr="00E929AC">
              <w:rPr>
                <w:rFonts w:ascii="Arial" w:eastAsia="Calibri" w:hAnsi="Arial" w:cs="Arial"/>
                <w:color w:val="000000" w:themeColor="text1"/>
              </w:rPr>
              <w:lastRenderedPageBreak/>
              <w:t xml:space="preserve">konkursach, zasadach przyznawania pomocy, kryteriach oceny i zasadach wyboru operacji przez LGD, </w:t>
            </w:r>
          </w:p>
          <w:p w14:paraId="05ABA889" w14:textId="77777777" w:rsidR="00CC0A7A" w:rsidRPr="00E929AC" w:rsidRDefault="00CC0A7A" w:rsidP="00CC0A7A">
            <w:pPr>
              <w:rPr>
                <w:rFonts w:ascii="Arial" w:eastAsia="Calibri" w:hAnsi="Arial" w:cs="Arial"/>
                <w:color w:val="000000" w:themeColor="text1"/>
              </w:rPr>
            </w:pPr>
          </w:p>
        </w:tc>
        <w:tc>
          <w:tcPr>
            <w:tcW w:w="2120" w:type="dxa"/>
          </w:tcPr>
          <w:p w14:paraId="256D372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Spotkania informacyjno - konsultacyjne</w:t>
            </w:r>
          </w:p>
        </w:tc>
        <w:tc>
          <w:tcPr>
            <w:tcW w:w="2121" w:type="dxa"/>
          </w:tcPr>
          <w:p w14:paraId="69EACE6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6FFC43F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3BC7533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-wszystkie grupy defaworyzowane</w:t>
            </w:r>
          </w:p>
        </w:tc>
        <w:tc>
          <w:tcPr>
            <w:tcW w:w="2373" w:type="dxa"/>
          </w:tcPr>
          <w:p w14:paraId="68CF1BC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wykłady, pogadanka materiały szkoleniowe</w:t>
            </w:r>
          </w:p>
        </w:tc>
        <w:tc>
          <w:tcPr>
            <w:tcW w:w="2121" w:type="dxa"/>
          </w:tcPr>
          <w:p w14:paraId="6C6A464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spotkań informacyjno- konsultacyjnych LGD z </w:t>
            </w:r>
            <w:r w:rsidRPr="00E929AC">
              <w:rPr>
                <w:rFonts w:ascii="Arial" w:eastAsia="Calibri" w:hAnsi="Arial" w:cs="Arial"/>
                <w:color w:val="000000" w:themeColor="text1"/>
              </w:rPr>
              <w:lastRenderedPageBreak/>
              <w:t>mieszkańcami – 42 sztuki</w:t>
            </w:r>
          </w:p>
          <w:p w14:paraId="44165A6C" w14:textId="77777777" w:rsidR="00CC0A7A" w:rsidRPr="00E929AC" w:rsidRDefault="00CC0A7A" w:rsidP="00CC0A7A">
            <w:pPr>
              <w:rPr>
                <w:rFonts w:ascii="Arial" w:eastAsia="Calibri" w:hAnsi="Arial" w:cs="Arial"/>
                <w:color w:val="000000" w:themeColor="text1"/>
              </w:rPr>
            </w:pPr>
          </w:p>
          <w:p w14:paraId="2897B23C" w14:textId="357F8F29" w:rsidR="00CC0A7A" w:rsidRPr="00E929AC" w:rsidRDefault="00CC0A7A" w:rsidP="00CC0A7A">
            <w:pPr>
              <w:rPr>
                <w:rFonts w:ascii="Arial" w:eastAsia="Calibri" w:hAnsi="Arial" w:cs="Arial"/>
                <w:strike/>
                <w:color w:val="000000" w:themeColor="text1"/>
              </w:rPr>
            </w:pPr>
          </w:p>
        </w:tc>
        <w:tc>
          <w:tcPr>
            <w:tcW w:w="2292" w:type="dxa"/>
          </w:tcPr>
          <w:p w14:paraId="5E9D68D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 wyniku zastosowania środka przekazu 672 osoby będą uczestniczyć w </w:t>
            </w:r>
            <w:r w:rsidRPr="00E929AC">
              <w:rPr>
                <w:rFonts w:ascii="Arial" w:eastAsia="Calibri" w:hAnsi="Arial" w:cs="Arial"/>
                <w:color w:val="000000" w:themeColor="text1"/>
              </w:rPr>
              <w:lastRenderedPageBreak/>
              <w:t>spotkaniach informacyjno- konsultacyjnych.</w:t>
            </w:r>
          </w:p>
          <w:p w14:paraId="57CBA6B1" w14:textId="77777777" w:rsidR="00CC0A7A" w:rsidRPr="00E929AC" w:rsidRDefault="00CC0A7A" w:rsidP="00CC0A7A">
            <w:pPr>
              <w:rPr>
                <w:rFonts w:ascii="Arial" w:eastAsia="Calibri" w:hAnsi="Arial" w:cs="Arial"/>
                <w:color w:val="000000" w:themeColor="text1"/>
              </w:rPr>
            </w:pPr>
          </w:p>
          <w:p w14:paraId="3AC6C30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80% uczestników w ankietach satysfakcji wyrazi swoje zadowolenie ze spotkań przeprowadzonych prze LGD.</w:t>
            </w:r>
          </w:p>
          <w:p w14:paraId="763568AA" w14:textId="77777777" w:rsidR="00CC0A7A" w:rsidRPr="00E929AC" w:rsidRDefault="00CC0A7A" w:rsidP="00CC0A7A">
            <w:pPr>
              <w:rPr>
                <w:rFonts w:ascii="Arial" w:eastAsia="Calibri" w:hAnsi="Arial" w:cs="Arial"/>
                <w:color w:val="000000" w:themeColor="text1"/>
              </w:rPr>
            </w:pPr>
          </w:p>
          <w:p w14:paraId="79FD42A2" w14:textId="77777777" w:rsidR="00CC0A7A" w:rsidRPr="00E929AC" w:rsidRDefault="00CC0A7A" w:rsidP="00CC0A7A">
            <w:pPr>
              <w:rPr>
                <w:rFonts w:ascii="Arial" w:eastAsia="Calibri" w:hAnsi="Arial" w:cs="Arial"/>
                <w:color w:val="000000" w:themeColor="text1"/>
              </w:rPr>
            </w:pPr>
          </w:p>
          <w:p w14:paraId="03F22AE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Spotkania przyczynią się do najskuteczniejszej komunikacji dwukierunkowej, pozwolą na nawiązanie relacji , wesprą budowę zaufania.</w:t>
            </w:r>
          </w:p>
        </w:tc>
      </w:tr>
      <w:tr w:rsidR="00CC0A7A" w:rsidRPr="00E929AC" w14:paraId="437DD9E4" w14:textId="77777777" w:rsidTr="00CC0A7A">
        <w:tc>
          <w:tcPr>
            <w:tcW w:w="2120" w:type="dxa"/>
          </w:tcPr>
          <w:p w14:paraId="171B671A"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lastRenderedPageBreak/>
              <w:t>2016-2020</w:t>
            </w:r>
          </w:p>
        </w:tc>
        <w:tc>
          <w:tcPr>
            <w:tcW w:w="2120" w:type="dxa"/>
          </w:tcPr>
          <w:p w14:paraId="114F1E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1 Rozpowszechnianie informacji o przeprowadzonych konkursach, zasadach przyznawania pomocy, kryteriach oceny i zasadach wyboru operacji przez LGD</w:t>
            </w:r>
          </w:p>
        </w:tc>
        <w:tc>
          <w:tcPr>
            <w:tcW w:w="2120" w:type="dxa"/>
          </w:tcPr>
          <w:p w14:paraId="236117D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dla mieszkańców</w:t>
            </w:r>
          </w:p>
        </w:tc>
        <w:tc>
          <w:tcPr>
            <w:tcW w:w="2121" w:type="dxa"/>
          </w:tcPr>
          <w:p w14:paraId="5EDCC5C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-przyszli wnioskodawcy w ramach LSR w tym grupy defaworyzowane</w:t>
            </w:r>
          </w:p>
        </w:tc>
        <w:tc>
          <w:tcPr>
            <w:tcW w:w="2373" w:type="dxa"/>
          </w:tcPr>
          <w:p w14:paraId="569D783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wykłady, warsztaty, materiały szkoleniowe</w:t>
            </w:r>
          </w:p>
        </w:tc>
        <w:tc>
          <w:tcPr>
            <w:tcW w:w="2121" w:type="dxa"/>
          </w:tcPr>
          <w:p w14:paraId="7219533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mieszkańców – 10 sztuk</w:t>
            </w:r>
          </w:p>
          <w:p w14:paraId="5099FCCF" w14:textId="77777777" w:rsidR="00CC0A7A" w:rsidRPr="00E929AC" w:rsidRDefault="00CC0A7A" w:rsidP="00CC0A7A">
            <w:pPr>
              <w:rPr>
                <w:rFonts w:ascii="Arial" w:eastAsia="Calibri" w:hAnsi="Arial" w:cs="Arial"/>
                <w:color w:val="000000" w:themeColor="text1"/>
              </w:rPr>
            </w:pPr>
          </w:p>
          <w:p w14:paraId="3E84620C" w14:textId="79A3E1B2" w:rsidR="00CC0A7A" w:rsidRPr="00E929AC" w:rsidRDefault="00CC0A7A" w:rsidP="00CC0A7A">
            <w:pPr>
              <w:rPr>
                <w:rFonts w:ascii="Arial" w:eastAsia="Calibri" w:hAnsi="Arial" w:cs="Arial"/>
                <w:color w:val="000000" w:themeColor="text1"/>
              </w:rPr>
            </w:pPr>
          </w:p>
        </w:tc>
        <w:tc>
          <w:tcPr>
            <w:tcW w:w="2292" w:type="dxa"/>
          </w:tcPr>
          <w:p w14:paraId="77B23F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w szkoleniach weźmie udział 243 osoby.</w:t>
            </w:r>
          </w:p>
          <w:p w14:paraId="0C4756D9" w14:textId="77777777" w:rsidR="00CC0A7A" w:rsidRPr="00E929AC" w:rsidRDefault="00CC0A7A" w:rsidP="00CC0A7A">
            <w:pPr>
              <w:rPr>
                <w:rFonts w:ascii="Arial" w:eastAsia="Calibri" w:hAnsi="Arial" w:cs="Arial"/>
                <w:color w:val="000000" w:themeColor="text1"/>
              </w:rPr>
            </w:pPr>
          </w:p>
          <w:p w14:paraId="27DB8A8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80% uczestników w ankietach satysfakcji wyrazi swoje zadowolenie  jakości przeprowadzonych szkoleń </w:t>
            </w:r>
          </w:p>
          <w:p w14:paraId="2C5EA374" w14:textId="77777777" w:rsidR="00CC0A7A" w:rsidRPr="00E929AC" w:rsidRDefault="00CC0A7A" w:rsidP="00CC0A7A">
            <w:pPr>
              <w:rPr>
                <w:rFonts w:ascii="Arial" w:eastAsia="Calibri" w:hAnsi="Arial" w:cs="Arial"/>
                <w:color w:val="000000" w:themeColor="text1"/>
              </w:rPr>
            </w:pPr>
          </w:p>
          <w:p w14:paraId="45B1726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zagwarantują równy poziom wiedzy na temat wypełniania formularzy wniosków oraz zobowiązania wynikające z umowy pomiędzy wnioskodawcą a Urzędem Marszałkowskim, LGD Pałuki – Wspólna Sprawa</w:t>
            </w:r>
          </w:p>
        </w:tc>
      </w:tr>
      <w:tr w:rsidR="00CC0A7A" w:rsidRPr="00E929AC" w14:paraId="2DD82621" w14:textId="77777777" w:rsidTr="00CC0A7A">
        <w:tc>
          <w:tcPr>
            <w:tcW w:w="2120" w:type="dxa"/>
          </w:tcPr>
          <w:p w14:paraId="4E1CD3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2016-2020</w:t>
            </w:r>
          </w:p>
        </w:tc>
        <w:tc>
          <w:tcPr>
            <w:tcW w:w="2120" w:type="dxa"/>
          </w:tcPr>
          <w:p w14:paraId="42F710E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1 Rozpowszechnianie informacji o przeprowadzonych </w:t>
            </w:r>
            <w:r w:rsidRPr="00E929AC">
              <w:rPr>
                <w:rFonts w:ascii="Arial" w:eastAsia="Calibri" w:hAnsi="Arial" w:cs="Arial"/>
                <w:color w:val="000000" w:themeColor="text1"/>
              </w:rPr>
              <w:lastRenderedPageBreak/>
              <w:t xml:space="preserve">konkursach, zasadach przyznawania pomocy, kryteriach oceny i zasadach wyboru operacji przez LGD, </w:t>
            </w:r>
          </w:p>
          <w:p w14:paraId="1B4F6FAB" w14:textId="77777777" w:rsidR="00CC0A7A" w:rsidRPr="00E929AC" w:rsidRDefault="00CC0A7A" w:rsidP="00CC0A7A">
            <w:pPr>
              <w:rPr>
                <w:rFonts w:ascii="Arial" w:eastAsia="Calibri" w:hAnsi="Arial" w:cs="Arial"/>
                <w:color w:val="000000" w:themeColor="text1"/>
              </w:rPr>
            </w:pPr>
          </w:p>
        </w:tc>
        <w:tc>
          <w:tcPr>
            <w:tcW w:w="2120" w:type="dxa"/>
          </w:tcPr>
          <w:p w14:paraId="517BA42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Szkolenia wewnętrzne</w:t>
            </w:r>
          </w:p>
        </w:tc>
        <w:tc>
          <w:tcPr>
            <w:tcW w:w="2121" w:type="dxa"/>
          </w:tcPr>
          <w:p w14:paraId="0F5431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Członkowie Rady, Członkowie Zarządu, pracownicy biura</w:t>
            </w:r>
          </w:p>
        </w:tc>
        <w:tc>
          <w:tcPr>
            <w:tcW w:w="2373" w:type="dxa"/>
          </w:tcPr>
          <w:p w14:paraId="2BFCA99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wykłady, warsztaty, materiały szkoleniowe</w:t>
            </w:r>
          </w:p>
        </w:tc>
        <w:tc>
          <w:tcPr>
            <w:tcW w:w="2121" w:type="dxa"/>
          </w:tcPr>
          <w:p w14:paraId="1703ADE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pracowników LGD – 4 sztuki</w:t>
            </w:r>
          </w:p>
          <w:p w14:paraId="03331D6F" w14:textId="77777777" w:rsidR="00CC0A7A" w:rsidRPr="00E929AC" w:rsidRDefault="00CC0A7A" w:rsidP="00CC0A7A">
            <w:pPr>
              <w:rPr>
                <w:rFonts w:ascii="Arial" w:eastAsia="Calibri" w:hAnsi="Arial" w:cs="Arial"/>
                <w:color w:val="000000" w:themeColor="text1"/>
              </w:rPr>
            </w:pPr>
          </w:p>
          <w:p w14:paraId="5AFCECB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szkoleń dla członków Zarządu oraz członków Rady – 4 sztuki</w:t>
            </w:r>
          </w:p>
        </w:tc>
        <w:tc>
          <w:tcPr>
            <w:tcW w:w="2292" w:type="dxa"/>
          </w:tcPr>
          <w:p w14:paraId="3412D81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xml:space="preserve">W wyniku zastosowania środków przekazu liczba osobodni dla pracowników LGD wyniesie 16 osobodni, </w:t>
            </w:r>
            <w:r w:rsidRPr="00E929AC">
              <w:rPr>
                <w:rFonts w:ascii="Arial" w:eastAsia="Calibri" w:hAnsi="Arial" w:cs="Arial"/>
                <w:color w:val="000000" w:themeColor="text1"/>
              </w:rPr>
              <w:lastRenderedPageBreak/>
              <w:t>liczba osobodni dla organów LGD wyniesie – 60 osobodni.</w:t>
            </w:r>
          </w:p>
          <w:p w14:paraId="51F8DB7F" w14:textId="77777777" w:rsidR="00CC0A7A" w:rsidRPr="00E929AC" w:rsidRDefault="00CC0A7A" w:rsidP="00CC0A7A">
            <w:pPr>
              <w:rPr>
                <w:rFonts w:ascii="Arial" w:eastAsia="Calibri" w:hAnsi="Arial" w:cs="Arial"/>
                <w:color w:val="000000" w:themeColor="text1"/>
              </w:rPr>
            </w:pPr>
          </w:p>
          <w:p w14:paraId="53097B9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Szkolenia zagwarantują równy poziom wiedzy na temat oceny wniosków wszystkim członkom Rady, ułatwią weryfikację wniosków.</w:t>
            </w:r>
          </w:p>
        </w:tc>
      </w:tr>
      <w:tr w:rsidR="00CC0A7A" w:rsidRPr="00E929AC" w14:paraId="1BFE299B" w14:textId="77777777" w:rsidTr="00CC0A7A">
        <w:tc>
          <w:tcPr>
            <w:tcW w:w="2120" w:type="dxa"/>
          </w:tcPr>
          <w:p w14:paraId="583B8FA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2016-2022</w:t>
            </w:r>
          </w:p>
        </w:tc>
        <w:tc>
          <w:tcPr>
            <w:tcW w:w="2120" w:type="dxa"/>
          </w:tcPr>
          <w:p w14:paraId="00023D4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Rozpowszechnianie informacji o przeprowadzonych konkursach, zasadach przyznawania pomocy, kryteriach oceny i zasadach wyboru operacji przez LGD</w:t>
            </w:r>
          </w:p>
        </w:tc>
        <w:tc>
          <w:tcPr>
            <w:tcW w:w="2120" w:type="dxa"/>
          </w:tcPr>
          <w:p w14:paraId="70F5973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Doradztwo indywidualne</w:t>
            </w:r>
          </w:p>
        </w:tc>
        <w:tc>
          <w:tcPr>
            <w:tcW w:w="2121" w:type="dxa"/>
          </w:tcPr>
          <w:p w14:paraId="18B6412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przyszli wnioskodawcy w ramach LSR w tym grupy defaworyzowane oraz społeczność lokalna</w:t>
            </w:r>
          </w:p>
        </w:tc>
        <w:tc>
          <w:tcPr>
            <w:tcW w:w="2373" w:type="dxa"/>
          </w:tcPr>
          <w:p w14:paraId="22EED48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rozmowa indywidualna, broszura informacyjna,</w:t>
            </w:r>
          </w:p>
        </w:tc>
        <w:tc>
          <w:tcPr>
            <w:tcW w:w="2121" w:type="dxa"/>
          </w:tcPr>
          <w:p w14:paraId="3F5C2AF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osób/podmiotów udzielonego indywidualnego doradztwa min. 250 osób/podmiotów</w:t>
            </w:r>
          </w:p>
          <w:p w14:paraId="4DE8289B" w14:textId="77777777" w:rsidR="00CC0A7A" w:rsidRPr="00E929AC" w:rsidRDefault="00CC0A7A" w:rsidP="00CC0A7A">
            <w:pPr>
              <w:rPr>
                <w:rFonts w:ascii="Arial" w:eastAsia="Calibri" w:hAnsi="Arial" w:cs="Arial"/>
                <w:color w:val="000000" w:themeColor="text1"/>
              </w:rPr>
            </w:pPr>
          </w:p>
          <w:p w14:paraId="1BC5F2B0" w14:textId="77777777" w:rsidR="00CC0A7A" w:rsidRPr="00E929AC" w:rsidRDefault="00CC0A7A" w:rsidP="00675D2C">
            <w:pPr>
              <w:rPr>
                <w:rFonts w:ascii="Arial" w:eastAsia="Calibri" w:hAnsi="Arial" w:cs="Arial"/>
                <w:color w:val="000000" w:themeColor="text1"/>
              </w:rPr>
            </w:pPr>
          </w:p>
        </w:tc>
        <w:tc>
          <w:tcPr>
            <w:tcW w:w="2292" w:type="dxa"/>
          </w:tcPr>
          <w:p w14:paraId="13FBFB8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środka przekazu 110 osób, otrzyma wsparcie po uprzednim udzieleniu indywidualnego doradztwa w zakresie ubiegania się o wsparcie na realizacją LSR świadczonego w biurze LGD.</w:t>
            </w:r>
            <w:r w:rsidRPr="00E929AC">
              <w:rPr>
                <w:rFonts w:ascii="Arial" w:eastAsia="Calibri" w:hAnsi="Arial" w:cs="Arial"/>
                <w:color w:val="000000" w:themeColor="text1"/>
              </w:rPr>
              <w:br/>
              <w:t>-liczba osób zadowolonych z udzielonego doradztwa – min. 80% osób, którym udzielono doradztwa (weryfikacja, oświadczenia z udzielonego doradztwa, ankieta satysfakcji)</w:t>
            </w:r>
          </w:p>
          <w:p w14:paraId="44EDC06A" w14:textId="77777777" w:rsidR="00CC0A7A" w:rsidRPr="00E929AC" w:rsidRDefault="00CC0A7A" w:rsidP="00CC0A7A">
            <w:pPr>
              <w:rPr>
                <w:rFonts w:ascii="Arial" w:eastAsia="Calibri" w:hAnsi="Arial" w:cs="Arial"/>
                <w:color w:val="000000" w:themeColor="text1"/>
              </w:rPr>
            </w:pPr>
          </w:p>
          <w:p w14:paraId="6FFB6FD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Doradztwo indywidualne  pozwolą na przeprowadzenie najskuteczniejszej komunikacji dwukierunkowej, pozwolą na nawiązanie relacji i wesprą budowanie zaufania.</w:t>
            </w:r>
          </w:p>
        </w:tc>
      </w:tr>
      <w:tr w:rsidR="00CC0A7A" w:rsidRPr="00E929AC" w14:paraId="3AB29206" w14:textId="77777777" w:rsidTr="00CC0A7A">
        <w:tc>
          <w:tcPr>
            <w:tcW w:w="2120" w:type="dxa"/>
          </w:tcPr>
          <w:p w14:paraId="008ED01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II połowa 2016</w:t>
            </w:r>
          </w:p>
          <w:p w14:paraId="01D1BF5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2017</w:t>
            </w:r>
          </w:p>
          <w:p w14:paraId="66A68DA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I połowa 2018</w:t>
            </w:r>
          </w:p>
          <w:p w14:paraId="1E9425B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2019</w:t>
            </w:r>
          </w:p>
          <w:p w14:paraId="34781FB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I połowa 2021</w:t>
            </w:r>
          </w:p>
        </w:tc>
        <w:tc>
          <w:tcPr>
            <w:tcW w:w="2120" w:type="dxa"/>
          </w:tcPr>
          <w:p w14:paraId="7F64C24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Cel. 2 Rozpowszechnianie informacji o funkcjonowaniu i działalności LGD.</w:t>
            </w:r>
          </w:p>
        </w:tc>
        <w:tc>
          <w:tcPr>
            <w:tcW w:w="2120" w:type="dxa"/>
          </w:tcPr>
          <w:p w14:paraId="577F37F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Drobne gadżety promocyjne</w:t>
            </w:r>
          </w:p>
          <w:p w14:paraId="46924ACE" w14:textId="77777777" w:rsidR="00CC0A7A" w:rsidRPr="00E929AC" w:rsidRDefault="00CC0A7A" w:rsidP="00CC0A7A">
            <w:pPr>
              <w:rPr>
                <w:rFonts w:ascii="Arial" w:eastAsia="Calibri" w:hAnsi="Arial" w:cs="Arial"/>
                <w:color w:val="000000" w:themeColor="text1"/>
              </w:rPr>
            </w:pPr>
          </w:p>
        </w:tc>
        <w:tc>
          <w:tcPr>
            <w:tcW w:w="2121" w:type="dxa"/>
          </w:tcPr>
          <w:p w14:paraId="754C9F6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178BC86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treść umieszczona na materiałach promocyjnych</w:t>
            </w:r>
          </w:p>
        </w:tc>
        <w:tc>
          <w:tcPr>
            <w:tcW w:w="2121" w:type="dxa"/>
          </w:tcPr>
          <w:p w14:paraId="6892C6E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rodzajów gadżetów promocyjnych </w:t>
            </w:r>
          </w:p>
          <w:p w14:paraId="61E5059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min. 12 sztuk</w:t>
            </w:r>
          </w:p>
          <w:p w14:paraId="2A159B13" w14:textId="77777777" w:rsidR="00CC0A7A" w:rsidRPr="00E929AC" w:rsidRDefault="00CC0A7A" w:rsidP="00CC0A7A">
            <w:pPr>
              <w:rPr>
                <w:rFonts w:ascii="Arial" w:eastAsia="Calibri" w:hAnsi="Arial" w:cs="Arial"/>
                <w:color w:val="000000" w:themeColor="text1"/>
              </w:rPr>
            </w:pPr>
          </w:p>
          <w:p w14:paraId="19EAFA7A" w14:textId="107B4438" w:rsidR="00CC0A7A" w:rsidRPr="00E929AC" w:rsidRDefault="00CC0A7A" w:rsidP="00675D2C">
            <w:pPr>
              <w:rPr>
                <w:rFonts w:ascii="Arial" w:eastAsia="Calibri" w:hAnsi="Arial" w:cs="Arial"/>
                <w:strike/>
                <w:color w:val="000000" w:themeColor="text1"/>
              </w:rPr>
            </w:pPr>
          </w:p>
        </w:tc>
        <w:tc>
          <w:tcPr>
            <w:tcW w:w="2292" w:type="dxa"/>
          </w:tcPr>
          <w:p w14:paraId="6697D43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zastosowania środka przekazu 3100 osób zostaną przekazane materiały promocyjne (weryfikacja na podstawie wewnętrznego) </w:t>
            </w:r>
          </w:p>
          <w:p w14:paraId="69B611A8" w14:textId="77777777" w:rsidR="00CC0A7A" w:rsidRPr="00E929AC" w:rsidRDefault="00CC0A7A" w:rsidP="00CC0A7A">
            <w:pPr>
              <w:rPr>
                <w:rFonts w:ascii="Arial" w:eastAsia="Calibri" w:hAnsi="Arial" w:cs="Arial"/>
                <w:color w:val="000000" w:themeColor="text1"/>
              </w:rPr>
            </w:pPr>
          </w:p>
          <w:p w14:paraId="08D050A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CC0A7A" w:rsidRPr="00E929AC" w14:paraId="1DB2C0AA" w14:textId="77777777" w:rsidTr="00CC0A7A">
        <w:tc>
          <w:tcPr>
            <w:tcW w:w="2120" w:type="dxa"/>
          </w:tcPr>
          <w:p w14:paraId="6F98BFFA"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lastRenderedPageBreak/>
              <w:t xml:space="preserve"> I połowa 2016</w:t>
            </w:r>
          </w:p>
        </w:tc>
        <w:tc>
          <w:tcPr>
            <w:tcW w:w="2120" w:type="dxa"/>
          </w:tcPr>
          <w:p w14:paraId="5209C4D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2 Rozpowszechnianie informacji o funkcjonowaniu i działalności LGD.</w:t>
            </w:r>
          </w:p>
        </w:tc>
        <w:tc>
          <w:tcPr>
            <w:tcW w:w="2120" w:type="dxa"/>
          </w:tcPr>
          <w:p w14:paraId="5BD06E7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Baner </w:t>
            </w:r>
          </w:p>
        </w:tc>
        <w:tc>
          <w:tcPr>
            <w:tcW w:w="2121" w:type="dxa"/>
          </w:tcPr>
          <w:p w14:paraId="662A1A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78488455"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baner promocyjny LGD. Na banerze znajdą się informacje teleadresowe LGD.</w:t>
            </w:r>
          </w:p>
        </w:tc>
        <w:tc>
          <w:tcPr>
            <w:tcW w:w="2121" w:type="dxa"/>
          </w:tcPr>
          <w:p w14:paraId="1109A22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zakupionych banerów – min. 1 sztuka</w:t>
            </w:r>
          </w:p>
        </w:tc>
        <w:tc>
          <w:tcPr>
            <w:tcW w:w="2292" w:type="dxa"/>
          </w:tcPr>
          <w:p w14:paraId="399F3E0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Baner będzie wykorzystywany podczas większości naszych działań plenerowych. Z treścią banneru zapoznają się uczestnicy wydarzeń. </w:t>
            </w:r>
          </w:p>
          <w:p w14:paraId="2D1BC71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Baner przyczyni się do rozpoznawalności LGD Pałuki- Wspólna Sprawa, budowania marki, propagowania działań związanych z funduszami unijnymi oraz utożsamienia się z obszarem objętym LSR i chęcią współdziałania na tym obszarze.</w:t>
            </w:r>
          </w:p>
        </w:tc>
      </w:tr>
      <w:tr w:rsidR="00CC0A7A" w:rsidRPr="00E929AC" w14:paraId="7A21D6C8" w14:textId="77777777" w:rsidTr="00CC0A7A">
        <w:tc>
          <w:tcPr>
            <w:tcW w:w="2120" w:type="dxa"/>
          </w:tcPr>
          <w:p w14:paraId="6D95E969" w14:textId="77777777" w:rsidR="00CC0A7A" w:rsidRPr="00E929AC" w:rsidRDefault="00CC0A7A" w:rsidP="00CC0A7A">
            <w:pPr>
              <w:rPr>
                <w:rFonts w:ascii="Arial" w:eastAsia="Calibri" w:hAnsi="Arial" w:cs="Arial"/>
                <w:color w:val="000000" w:themeColor="text1"/>
                <w:highlight w:val="yellow"/>
              </w:rPr>
            </w:pPr>
            <w:r w:rsidRPr="00E929AC">
              <w:rPr>
                <w:rFonts w:ascii="Arial" w:eastAsia="Calibri" w:hAnsi="Arial" w:cs="Arial"/>
                <w:color w:val="000000" w:themeColor="text1"/>
              </w:rPr>
              <w:t>2016-2023</w:t>
            </w:r>
          </w:p>
        </w:tc>
        <w:tc>
          <w:tcPr>
            <w:tcW w:w="2120" w:type="dxa"/>
          </w:tcPr>
          <w:p w14:paraId="2B284F11"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2 Rozpowszechnianie informacji o funkcjonowaniu i działalności LGD.</w:t>
            </w:r>
          </w:p>
          <w:p w14:paraId="446E04A2" w14:textId="77777777" w:rsidR="00CC0A7A" w:rsidRPr="00E929AC" w:rsidRDefault="00CC0A7A" w:rsidP="00CC0A7A">
            <w:pPr>
              <w:rPr>
                <w:rFonts w:ascii="Arial" w:eastAsia="Calibri" w:hAnsi="Arial" w:cs="Arial"/>
                <w:color w:val="000000" w:themeColor="text1"/>
              </w:rPr>
            </w:pPr>
          </w:p>
        </w:tc>
        <w:tc>
          <w:tcPr>
            <w:tcW w:w="2120" w:type="dxa"/>
          </w:tcPr>
          <w:p w14:paraId="4BB4A34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Dyżury konsultacyjne w gminach</w:t>
            </w:r>
          </w:p>
        </w:tc>
        <w:tc>
          <w:tcPr>
            <w:tcW w:w="2121" w:type="dxa"/>
          </w:tcPr>
          <w:p w14:paraId="6BE9A2C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przyszli wnioskodawcy w ramach LSR w tym grupy defaworyzowane oraz społeczność lokalna</w:t>
            </w:r>
          </w:p>
        </w:tc>
        <w:tc>
          <w:tcPr>
            <w:tcW w:w="2373" w:type="dxa"/>
          </w:tcPr>
          <w:p w14:paraId="7D15A18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rozmowa indywidulana, broszura informacyjna</w:t>
            </w:r>
          </w:p>
        </w:tc>
        <w:tc>
          <w:tcPr>
            <w:tcW w:w="2121" w:type="dxa"/>
          </w:tcPr>
          <w:p w14:paraId="41E2829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Liczba godzin udzielonego doradztwa </w:t>
            </w:r>
          </w:p>
          <w:p w14:paraId="29B8F73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min.  1404  godzin </w:t>
            </w:r>
          </w:p>
          <w:p w14:paraId="37F16F7F" w14:textId="77777777" w:rsidR="00CC0A7A" w:rsidRPr="00E929AC" w:rsidRDefault="00CC0A7A" w:rsidP="00CC0A7A">
            <w:pPr>
              <w:rPr>
                <w:rFonts w:ascii="Arial" w:eastAsia="Calibri" w:hAnsi="Arial" w:cs="Arial"/>
                <w:color w:val="000000" w:themeColor="text1"/>
              </w:rPr>
            </w:pPr>
          </w:p>
          <w:p w14:paraId="444F258A"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Liczba osób zadowolonych z udzielonego doradztwa </w:t>
            </w:r>
          </w:p>
          <w:p w14:paraId="1DFE81B0" w14:textId="77777777" w:rsidR="00CC0A7A" w:rsidRPr="00E929AC" w:rsidRDefault="00CC0A7A" w:rsidP="00675D2C">
            <w:pPr>
              <w:rPr>
                <w:rFonts w:ascii="Arial" w:eastAsia="Calibri" w:hAnsi="Arial" w:cs="Arial"/>
                <w:color w:val="000000" w:themeColor="text1"/>
              </w:rPr>
            </w:pPr>
          </w:p>
        </w:tc>
        <w:tc>
          <w:tcPr>
            <w:tcW w:w="2292" w:type="dxa"/>
          </w:tcPr>
          <w:p w14:paraId="47C20AB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w:t>
            </w:r>
            <w:r w:rsidRPr="00E929AC">
              <w:rPr>
                <w:rFonts w:ascii="Arial" w:eastAsia="Calibri" w:hAnsi="Arial" w:cs="Arial"/>
                <w:color w:val="000000" w:themeColor="text1"/>
              </w:rPr>
              <w:lastRenderedPageBreak/>
              <w:t xml:space="preserve">mieszkańców o możliwości pozyskiwania środków unijnych za pomocą LGD. Efektem działań komunikacyjnych będzie liczba osób zadowolonych z udzielonego doradztwa 256 osób tj. min. 80% osób, którym udzielono doradztwa (weryfikacja na podstawie ankiety satysfakcji) </w:t>
            </w:r>
          </w:p>
        </w:tc>
      </w:tr>
      <w:tr w:rsidR="00CC0A7A" w:rsidRPr="00E929AC" w14:paraId="6B918FDC" w14:textId="77777777" w:rsidTr="00CC0A7A">
        <w:tc>
          <w:tcPr>
            <w:tcW w:w="2120" w:type="dxa"/>
          </w:tcPr>
          <w:p w14:paraId="7F39C1B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2016-2023</w:t>
            </w:r>
          </w:p>
        </w:tc>
        <w:tc>
          <w:tcPr>
            <w:tcW w:w="2120" w:type="dxa"/>
          </w:tcPr>
          <w:p w14:paraId="65C9B4D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Cel. 2 Rozpowszechnianie informacji o funkcjonowaniu i działalności LGD.</w:t>
            </w:r>
          </w:p>
          <w:p w14:paraId="062B85D5" w14:textId="77777777" w:rsidR="00CC0A7A" w:rsidRPr="00E929AC" w:rsidRDefault="00CC0A7A" w:rsidP="00CC0A7A">
            <w:pPr>
              <w:rPr>
                <w:rFonts w:ascii="Arial" w:eastAsia="Calibri" w:hAnsi="Arial" w:cs="Arial"/>
                <w:color w:val="000000" w:themeColor="text1"/>
              </w:rPr>
            </w:pPr>
          </w:p>
        </w:tc>
        <w:tc>
          <w:tcPr>
            <w:tcW w:w="2120" w:type="dxa"/>
          </w:tcPr>
          <w:p w14:paraId="4EB9FB2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Wydarzenia społeczno - kulturalne</w:t>
            </w:r>
          </w:p>
        </w:tc>
        <w:tc>
          <w:tcPr>
            <w:tcW w:w="2121" w:type="dxa"/>
          </w:tcPr>
          <w:p w14:paraId="4FE582B4"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32D4045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pokazy, warsztaty, festyny, imprezy plenerowe, przedsięwzięcia, doradztwa pracowników, komunikaty werbalne pracowników</w:t>
            </w:r>
          </w:p>
        </w:tc>
        <w:tc>
          <w:tcPr>
            <w:tcW w:w="2121" w:type="dxa"/>
          </w:tcPr>
          <w:p w14:paraId="0AB65180"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Liczba wydarzeń promocyjnych, na których promowano działalność LGD i obszar LSR. –min. 35 sztuk</w:t>
            </w:r>
          </w:p>
          <w:p w14:paraId="0F614636" w14:textId="77777777" w:rsidR="00CC0A7A" w:rsidRPr="00E929AC" w:rsidRDefault="00CC0A7A" w:rsidP="00CC0A7A">
            <w:pPr>
              <w:rPr>
                <w:rFonts w:ascii="Arial" w:eastAsia="Calibri" w:hAnsi="Arial" w:cs="Arial"/>
                <w:color w:val="000000" w:themeColor="text1"/>
              </w:rPr>
            </w:pPr>
          </w:p>
          <w:p w14:paraId="28E1BBF5" w14:textId="4491C28D" w:rsidR="00CC0A7A" w:rsidRPr="00E929AC" w:rsidRDefault="00CC0A7A" w:rsidP="00675D2C">
            <w:pPr>
              <w:rPr>
                <w:rFonts w:ascii="Arial" w:eastAsia="Calibri" w:hAnsi="Arial" w:cs="Arial"/>
                <w:color w:val="000000" w:themeColor="text1"/>
              </w:rPr>
            </w:pPr>
            <w:r w:rsidRPr="00E929AC">
              <w:rPr>
                <w:rFonts w:ascii="Arial" w:eastAsia="Calibri" w:hAnsi="Arial" w:cs="Arial"/>
                <w:strike/>
                <w:color w:val="000000" w:themeColor="text1"/>
              </w:rPr>
              <w:t xml:space="preserve"> </w:t>
            </w:r>
          </w:p>
        </w:tc>
        <w:tc>
          <w:tcPr>
            <w:tcW w:w="2292" w:type="dxa"/>
          </w:tcPr>
          <w:p w14:paraId="76F46EC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zastosowanych środków przekazów liczba uczestników wydarzeń promocyjnych, na których promowano działalność LGD i obszar LSR wyniesie 2800 osób. Liczba mieszkańców powiatu to około 70 tys. Zakłada się aż 4% mieszkańców weźmie udział w wydarzeniach, weryfikacja również na podstawie ewentualnych list obecności)</w:t>
            </w:r>
          </w:p>
          <w:p w14:paraId="39AD99B1" w14:textId="77777777" w:rsidR="00CC0A7A" w:rsidRPr="00E929AC" w:rsidRDefault="00CC0A7A" w:rsidP="00CC0A7A">
            <w:pPr>
              <w:rPr>
                <w:rFonts w:ascii="Arial" w:eastAsia="Calibri" w:hAnsi="Arial" w:cs="Arial"/>
                <w:color w:val="000000" w:themeColor="text1"/>
              </w:rPr>
            </w:pPr>
          </w:p>
          <w:p w14:paraId="53EDF9B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 wyniku działań komunikacyjnych zwiększy się świadomość mieszkańców o funkcjonowaniu LGD o działaniach realizowanych w ramach LSR. </w:t>
            </w:r>
          </w:p>
        </w:tc>
      </w:tr>
      <w:tr w:rsidR="00CC0A7A" w:rsidRPr="00E929AC" w14:paraId="025A4370" w14:textId="77777777" w:rsidTr="00CC0A7A">
        <w:tc>
          <w:tcPr>
            <w:tcW w:w="2120" w:type="dxa"/>
          </w:tcPr>
          <w:p w14:paraId="4A48D57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2016-2023</w:t>
            </w:r>
          </w:p>
        </w:tc>
        <w:tc>
          <w:tcPr>
            <w:tcW w:w="2120" w:type="dxa"/>
          </w:tcPr>
          <w:p w14:paraId="673241D2"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tc>
        <w:tc>
          <w:tcPr>
            <w:tcW w:w="2120" w:type="dxa"/>
          </w:tcPr>
          <w:p w14:paraId="0E13FE5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Spotkania informacyjne dla członków stowarzyszenia</w:t>
            </w:r>
          </w:p>
        </w:tc>
        <w:tc>
          <w:tcPr>
            <w:tcW w:w="2121" w:type="dxa"/>
          </w:tcPr>
          <w:p w14:paraId="30111C6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mieszkańcy obszaru LSR</w:t>
            </w:r>
          </w:p>
        </w:tc>
        <w:tc>
          <w:tcPr>
            <w:tcW w:w="2373" w:type="dxa"/>
          </w:tcPr>
          <w:p w14:paraId="1B7BA29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 wykłady, prezentacje </w:t>
            </w:r>
          </w:p>
        </w:tc>
        <w:tc>
          <w:tcPr>
            <w:tcW w:w="2121" w:type="dxa"/>
          </w:tcPr>
          <w:p w14:paraId="71194867"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liczba spotkań członków stowarzyszenia-  min. 8 sztuk</w:t>
            </w:r>
          </w:p>
          <w:p w14:paraId="71FB978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 liczba uczestników min. 160 ( weryfikacja na podstawie listy obecności)</w:t>
            </w:r>
          </w:p>
        </w:tc>
        <w:tc>
          <w:tcPr>
            <w:tcW w:w="2292" w:type="dxa"/>
          </w:tcPr>
          <w:p w14:paraId="5BF1A0B6"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Podczas spotkań min. 160 członków zapozna się  z postępami realizacji LSR.</w:t>
            </w:r>
          </w:p>
          <w:p w14:paraId="5FAF51A3"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(weryfikacja na podstawie listy obecności) </w:t>
            </w:r>
          </w:p>
          <w:p w14:paraId="63DBCD27" w14:textId="77777777" w:rsidR="00CC0A7A" w:rsidRPr="00E929AC" w:rsidRDefault="00CC0A7A" w:rsidP="00CC0A7A">
            <w:pPr>
              <w:rPr>
                <w:rFonts w:ascii="Arial" w:eastAsia="Calibri" w:hAnsi="Arial" w:cs="Arial"/>
                <w:color w:val="000000" w:themeColor="text1"/>
              </w:rPr>
            </w:pPr>
          </w:p>
        </w:tc>
      </w:tr>
      <w:tr w:rsidR="00CC0A7A" w:rsidRPr="00E929AC" w14:paraId="480DD9CF" w14:textId="77777777" w:rsidTr="00CC0A7A">
        <w:tc>
          <w:tcPr>
            <w:tcW w:w="2120" w:type="dxa"/>
          </w:tcPr>
          <w:p w14:paraId="5BD9D33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lastRenderedPageBreak/>
              <w:t>II połowa 2021</w:t>
            </w:r>
          </w:p>
        </w:tc>
        <w:tc>
          <w:tcPr>
            <w:tcW w:w="2120" w:type="dxa"/>
          </w:tcPr>
          <w:p w14:paraId="4E89A3CD"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Cel. 3 Rozpowszechnianie informacji o postępach we wdrażaniu LSR.</w:t>
            </w:r>
          </w:p>
        </w:tc>
        <w:tc>
          <w:tcPr>
            <w:tcW w:w="2120" w:type="dxa"/>
          </w:tcPr>
          <w:p w14:paraId="115DDBB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Publikacja – podsumowująca działalność Biura LGD oraz podsumowanie wdrażania LSR.</w:t>
            </w:r>
          </w:p>
        </w:tc>
        <w:tc>
          <w:tcPr>
            <w:tcW w:w="2121" w:type="dxa"/>
          </w:tcPr>
          <w:p w14:paraId="58C3F3E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-potencjalni wnioskodawcy</w:t>
            </w:r>
          </w:p>
          <w:p w14:paraId="70716DC9"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-społeczność lokalna </w:t>
            </w:r>
          </w:p>
          <w:p w14:paraId="4A8DBC0B"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-wszystkie grupy defaworyzowane</w:t>
            </w:r>
          </w:p>
        </w:tc>
        <w:tc>
          <w:tcPr>
            <w:tcW w:w="2373" w:type="dxa"/>
          </w:tcPr>
          <w:p w14:paraId="3A73CDEF"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publikacja LGD</w:t>
            </w:r>
          </w:p>
        </w:tc>
        <w:tc>
          <w:tcPr>
            <w:tcW w:w="2121" w:type="dxa"/>
          </w:tcPr>
          <w:p w14:paraId="07B01ECC"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Liczba wydanych, opracowanych publikacji i materiałów informacyjno- promocyjnych – 1 sztuka       Z treścią publikacji zapozna się 2000 osób</w:t>
            </w:r>
          </w:p>
          <w:p w14:paraId="0A9A2AD7" w14:textId="77777777" w:rsidR="00CC0A7A" w:rsidRPr="00E929AC" w:rsidRDefault="00CC0A7A" w:rsidP="00CC0A7A">
            <w:pPr>
              <w:rPr>
                <w:rFonts w:ascii="Arial" w:eastAsia="Calibri" w:hAnsi="Arial" w:cs="Arial"/>
                <w:color w:val="000000" w:themeColor="text1"/>
              </w:rPr>
            </w:pPr>
          </w:p>
          <w:p w14:paraId="576A2C75" w14:textId="77777777" w:rsidR="00CC0A7A" w:rsidRPr="00E929AC" w:rsidRDefault="00CC0A7A" w:rsidP="00CC0A7A">
            <w:pPr>
              <w:rPr>
                <w:rFonts w:ascii="Arial" w:eastAsia="Calibri" w:hAnsi="Arial" w:cs="Arial"/>
                <w:color w:val="000000" w:themeColor="text1"/>
              </w:rPr>
            </w:pPr>
          </w:p>
        </w:tc>
        <w:tc>
          <w:tcPr>
            <w:tcW w:w="2292" w:type="dxa"/>
          </w:tcPr>
          <w:p w14:paraId="1F3860BE"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W wyniku zastosowania środku przekazu 2000 osób wyniesie liczba odbiorców wydanych, opracowanych publikacji i materiałów informacyjno- promocyjnych</w:t>
            </w:r>
          </w:p>
          <w:p w14:paraId="50E42380" w14:textId="77777777" w:rsidR="00CC0A7A" w:rsidRPr="00E929AC" w:rsidRDefault="00CC0A7A" w:rsidP="00CC0A7A">
            <w:pPr>
              <w:rPr>
                <w:rFonts w:ascii="Arial" w:eastAsia="Calibri" w:hAnsi="Arial" w:cs="Arial"/>
                <w:color w:val="000000" w:themeColor="text1"/>
              </w:rPr>
            </w:pPr>
          </w:p>
          <w:p w14:paraId="5B32D478" w14:textId="77777777" w:rsidR="00CC0A7A" w:rsidRPr="00E929AC" w:rsidRDefault="00CC0A7A" w:rsidP="00CC0A7A">
            <w:pPr>
              <w:rPr>
                <w:rFonts w:ascii="Arial" w:eastAsia="Calibri" w:hAnsi="Arial" w:cs="Arial"/>
                <w:color w:val="000000" w:themeColor="text1"/>
              </w:rPr>
            </w:pPr>
            <w:r w:rsidRPr="00E929AC">
              <w:rPr>
                <w:rFonts w:ascii="Arial" w:eastAsia="Calibri" w:hAnsi="Arial" w:cs="Arial"/>
                <w:color w:val="000000" w:themeColor="text1"/>
              </w:rPr>
              <w:t xml:space="preserve">Przygotowanie publikacji podsumowujące zwiększy zaufanie wobec grupy, wypromuje działalność biura. </w:t>
            </w:r>
          </w:p>
        </w:tc>
      </w:tr>
    </w:tbl>
    <w:p w14:paraId="5669A859" w14:textId="77777777" w:rsidR="00EE0C40" w:rsidRPr="00CC0A7A" w:rsidRDefault="00EE0C40" w:rsidP="00EE0C40">
      <w:pPr>
        <w:rPr>
          <w:rFonts w:ascii="Arial" w:eastAsia="Calibri" w:hAnsi="Arial" w:cs="Arial"/>
        </w:rPr>
      </w:pPr>
    </w:p>
    <w:p w14:paraId="2E6C497B" w14:textId="77777777" w:rsidR="00EE0C40" w:rsidRPr="00CC0A7A" w:rsidRDefault="00EE0C40" w:rsidP="00EE0C40">
      <w:pPr>
        <w:rPr>
          <w:rFonts w:ascii="Arial" w:eastAsia="Calibri" w:hAnsi="Arial" w:cs="Arial"/>
        </w:rPr>
      </w:pPr>
      <w:r w:rsidRPr="00CC0A7A">
        <w:rPr>
          <w:rFonts w:ascii="Arial" w:eastAsia="Calibri" w:hAnsi="Arial" w:cs="Arial"/>
        </w:rPr>
        <w:t>*zakłada się, że słuchaczami radia są te same osoby. W związku z powyższym na przestrzeni lat zmianie ewentualnie będzie ulegała liczba kampanii, natomiast nie liczba słuchaczy</w:t>
      </w:r>
    </w:p>
    <w:p w14:paraId="0B4BC3C9" w14:textId="77777777" w:rsidR="00EE0C40" w:rsidRPr="00CC0A7A" w:rsidRDefault="00EE0C40" w:rsidP="00EE0C40">
      <w:pPr>
        <w:rPr>
          <w:rFonts w:ascii="Arial" w:eastAsia="Calibri" w:hAnsi="Arial" w:cs="Arial"/>
        </w:rPr>
      </w:pPr>
      <w:r w:rsidRPr="00CC0A7A">
        <w:rPr>
          <w:rFonts w:ascii="Arial" w:eastAsia="Calibri" w:hAnsi="Arial" w:cs="Arial"/>
        </w:rPr>
        <w:t>* zakłada się, że czytelnikami lokalnej prasy  są te same osoby. W związku z powyższym na przestrzeni lat zmianie ewentualnie będzie ulegała liczba ogłoszeń, natomiast nie liczba czytelników.</w:t>
      </w:r>
    </w:p>
    <w:p w14:paraId="74A2B029"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204D134D"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47EA34EF"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7EFD84FE"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5EE4121C"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6E97B687" w14:textId="77777777" w:rsidR="00EE0C40" w:rsidRPr="00CC0A7A" w:rsidRDefault="00EE0C40" w:rsidP="00EE0C40">
      <w:pPr>
        <w:spacing w:before="60" w:after="0" w:line="240" w:lineRule="auto"/>
        <w:jc w:val="both"/>
        <w:rPr>
          <w:rFonts w:ascii="Arial" w:eastAsia="ヒラギノ角ゴ Pro W3" w:hAnsi="Arial" w:cs="Arial"/>
          <w:color w:val="000000"/>
          <w:lang w:eastAsia="pl-PL"/>
        </w:rPr>
      </w:pPr>
    </w:p>
    <w:p w14:paraId="2E85A711" w14:textId="091A780D"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577C37FA" w14:textId="7C629F3F"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6E843237" w14:textId="5CC35A61"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4D6F1C1F" w14:textId="044CC6BC" w:rsidR="00ED0D35" w:rsidRPr="00CC0A7A" w:rsidRDefault="00ED0D35" w:rsidP="001D3166">
      <w:pPr>
        <w:spacing w:before="60" w:after="0" w:line="240" w:lineRule="auto"/>
        <w:jc w:val="both"/>
        <w:rPr>
          <w:rFonts w:ascii="Arial" w:eastAsia="ヒラギノ角ゴ Pro W3" w:hAnsi="Arial" w:cs="Arial"/>
          <w:color w:val="000000"/>
          <w:lang w:eastAsia="pl-PL"/>
        </w:rPr>
      </w:pPr>
    </w:p>
    <w:p w14:paraId="1070DF62" w14:textId="3BDD8EAA" w:rsidR="00ED0D35" w:rsidRDefault="00ED0D35" w:rsidP="001D3166">
      <w:pPr>
        <w:spacing w:before="60" w:after="0" w:line="240" w:lineRule="auto"/>
        <w:jc w:val="both"/>
        <w:rPr>
          <w:rFonts w:ascii="Arial" w:eastAsia="ヒラギノ角ゴ Pro W3" w:hAnsi="Arial" w:cs="Arial"/>
          <w:color w:val="000000"/>
          <w:lang w:eastAsia="pl-PL"/>
        </w:rPr>
      </w:pPr>
    </w:p>
    <w:p w14:paraId="3DB6D90A" w14:textId="7E276405" w:rsidR="00ED0D35" w:rsidRDefault="00ED0D35" w:rsidP="001D3166">
      <w:pPr>
        <w:spacing w:before="60" w:after="0" w:line="240" w:lineRule="auto"/>
        <w:jc w:val="both"/>
        <w:rPr>
          <w:rFonts w:ascii="Arial" w:eastAsia="ヒラギノ角ゴ Pro W3" w:hAnsi="Arial" w:cs="Arial"/>
          <w:color w:val="000000"/>
          <w:lang w:eastAsia="pl-PL"/>
        </w:rPr>
      </w:pPr>
    </w:p>
    <w:p w14:paraId="4835093B" w14:textId="6CF88766" w:rsidR="00ED0D35" w:rsidRDefault="00ED0D35" w:rsidP="001D3166">
      <w:pPr>
        <w:spacing w:before="60" w:after="0" w:line="240" w:lineRule="auto"/>
        <w:jc w:val="both"/>
        <w:rPr>
          <w:rFonts w:ascii="Arial" w:eastAsia="ヒラギノ角ゴ Pro W3" w:hAnsi="Arial" w:cs="Arial"/>
          <w:color w:val="000000"/>
          <w:lang w:eastAsia="pl-PL"/>
        </w:rPr>
      </w:pPr>
    </w:p>
    <w:p w14:paraId="156F41AD" w14:textId="0D059CA7" w:rsidR="00ED0D35" w:rsidRDefault="00ED0D35" w:rsidP="001D3166">
      <w:pPr>
        <w:spacing w:before="60" w:after="0" w:line="240" w:lineRule="auto"/>
        <w:jc w:val="both"/>
        <w:rPr>
          <w:rFonts w:ascii="Arial" w:eastAsia="ヒラギノ角ゴ Pro W3" w:hAnsi="Arial" w:cs="Arial"/>
          <w:color w:val="000000"/>
          <w:lang w:eastAsia="pl-PL"/>
        </w:rPr>
      </w:pPr>
    </w:p>
    <w:p w14:paraId="2B5760C0" w14:textId="72116148" w:rsidR="00ED0D35" w:rsidRDefault="00ED0D35" w:rsidP="001D3166">
      <w:pPr>
        <w:spacing w:before="60" w:after="0" w:line="240" w:lineRule="auto"/>
        <w:jc w:val="both"/>
        <w:rPr>
          <w:rFonts w:ascii="Arial" w:eastAsia="ヒラギノ角ゴ Pro W3" w:hAnsi="Arial" w:cs="Arial"/>
          <w:color w:val="000000"/>
          <w:lang w:eastAsia="pl-PL"/>
        </w:rPr>
      </w:pPr>
    </w:p>
    <w:p w14:paraId="1FCDE964" w14:textId="7C1F1664" w:rsidR="00ED0D35" w:rsidRDefault="00ED0D35" w:rsidP="001D3166">
      <w:pPr>
        <w:spacing w:before="60" w:after="0" w:line="240" w:lineRule="auto"/>
        <w:jc w:val="both"/>
        <w:rPr>
          <w:rFonts w:ascii="Arial" w:eastAsia="ヒラギノ角ゴ Pro W3" w:hAnsi="Arial" w:cs="Arial"/>
          <w:color w:val="000000"/>
          <w:lang w:eastAsia="pl-PL"/>
        </w:rPr>
      </w:pPr>
    </w:p>
    <w:p w14:paraId="4FAAF2BD" w14:textId="69FA251D" w:rsidR="00ED0D35" w:rsidRDefault="00ED0D35" w:rsidP="001D3166">
      <w:pPr>
        <w:spacing w:before="60" w:after="0" w:line="240" w:lineRule="auto"/>
        <w:jc w:val="both"/>
        <w:rPr>
          <w:rFonts w:ascii="Arial" w:eastAsia="ヒラギノ角ゴ Pro W3" w:hAnsi="Arial" w:cs="Arial"/>
          <w:color w:val="000000"/>
          <w:lang w:eastAsia="pl-PL"/>
        </w:rPr>
      </w:pPr>
    </w:p>
    <w:p w14:paraId="6964F5C5" w14:textId="77777777" w:rsidR="00ED0D35" w:rsidRDefault="00ED0D35" w:rsidP="001D3166">
      <w:pPr>
        <w:spacing w:before="60" w:after="0" w:line="240" w:lineRule="auto"/>
        <w:jc w:val="both"/>
        <w:rPr>
          <w:rFonts w:ascii="Arial" w:eastAsia="ヒラギノ角ゴ Pro W3" w:hAnsi="Arial" w:cs="Arial"/>
          <w:color w:val="000000"/>
          <w:lang w:eastAsia="pl-PL"/>
        </w:rPr>
        <w:sectPr w:rsidR="00ED0D35" w:rsidSect="00E8326C">
          <w:pgSz w:w="16838" w:h="11906" w:orient="landscape"/>
          <w:pgMar w:top="851" w:right="567" w:bottom="567" w:left="567" w:header="0" w:footer="284" w:gutter="0"/>
          <w:cols w:space="708"/>
          <w:docGrid w:linePitch="299"/>
        </w:sectPr>
      </w:pPr>
    </w:p>
    <w:p w14:paraId="7A0F57DC" w14:textId="77777777" w:rsidR="00ED0D35" w:rsidRDefault="00ED0D35" w:rsidP="00ED0D35">
      <w:pPr>
        <w:spacing w:before="60" w:after="0" w:line="240" w:lineRule="auto"/>
        <w:jc w:val="both"/>
        <w:rPr>
          <w:rFonts w:ascii="Arial" w:eastAsia="ヒラギノ角ゴ Pro W3" w:hAnsi="Arial" w:cs="Arial"/>
          <w:color w:val="101602"/>
          <w:lang w:eastAsia="pl-PL"/>
        </w:r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55C089F3"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Szczegółowe wskaźniki produktu:</w:t>
      </w:r>
    </w:p>
    <w:p w14:paraId="5679249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pracowników LGD - 16 osobodni,</w:t>
      </w:r>
    </w:p>
    <w:p w14:paraId="007E861D" w14:textId="77777777" w:rsidR="00ED0D35" w:rsidRPr="00225265"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osobodni szkoleń dla organów LGD - 60 osobodni</w:t>
      </w:r>
      <w:r>
        <w:rPr>
          <w:rFonts w:ascii="Arial" w:eastAsia="ヒラギノ角ゴ Pro W3" w:hAnsi="Arial" w:cs="Arial"/>
          <w:color w:val="000000"/>
          <w:lang w:eastAsia="pl-PL"/>
        </w:rPr>
        <w:t>,</w:t>
      </w:r>
    </w:p>
    <w:p w14:paraId="10EBA94E"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osób/podmiotów, którym udzielono indywidualnego doradztwa - 250 osób/podmiotów,</w:t>
      </w:r>
    </w:p>
    <w:p w14:paraId="3BCAD39A" w14:textId="77777777" w:rsidR="00ED0D35" w:rsidRPr="00631756" w:rsidRDefault="00ED0D35" w:rsidP="00ED0D35">
      <w:pPr>
        <w:numPr>
          <w:ilvl w:val="0"/>
          <w:numId w:val="11"/>
        </w:numPr>
        <w:tabs>
          <w:tab w:val="num" w:pos="720"/>
        </w:tabs>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spotkań informacyjno-konsultacyjnych LGD z mieszkańcami - 42 spotkania.</w:t>
      </w:r>
    </w:p>
    <w:p w14:paraId="6F249E1C" w14:textId="77777777" w:rsidR="00ED0D35" w:rsidRPr="00631756" w:rsidRDefault="00ED0D35" w:rsidP="00ED0D35">
      <w:pPr>
        <w:spacing w:after="0" w:line="360" w:lineRule="auto"/>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Szczegółowe wskaźniki rezultatu:</w:t>
      </w:r>
    </w:p>
    <w:p w14:paraId="6AD2948D" w14:textId="77777777" w:rsidR="00ED0D35" w:rsidRPr="00631756"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które otrzymały wsparcie po uprzednim udzieleniu indywidualnego doradztwa                           w zakresie ubiegania się o wsparcie na realizację LSR, świadczonego w biurze LGD – 110 osób,</w:t>
      </w:r>
    </w:p>
    <w:p w14:paraId="2B99D325"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631756">
        <w:rPr>
          <w:rFonts w:ascii="Arial" w:eastAsia="ヒラギノ角ゴ Pro W3" w:hAnsi="Arial" w:cs="Arial"/>
          <w:color w:val="000000"/>
          <w:lang w:eastAsia="pl-PL"/>
        </w:rPr>
        <w:t>liczba osób uczestniczących w spotkaniach informacyjno-konsultacyjnych -</w:t>
      </w:r>
      <w:r w:rsidRPr="00225265">
        <w:rPr>
          <w:rFonts w:ascii="Arial" w:eastAsia="ヒラギノ角ゴ Pro W3" w:hAnsi="Arial" w:cs="Arial"/>
          <w:color w:val="000000"/>
          <w:lang w:eastAsia="pl-PL"/>
        </w:rPr>
        <w:t xml:space="preserve"> 672 osoby,</w:t>
      </w:r>
    </w:p>
    <w:p w14:paraId="4745F7E6" w14:textId="77777777" w:rsidR="00ED0D35" w:rsidRPr="00225265" w:rsidRDefault="00ED0D35" w:rsidP="00ED0D35">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liczba osób zadowolonych ze spotkań przeprowadzonych przez LGD - 537 osób.</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9" w:name="GoBack"/>
      <w:bookmarkEnd w:id="9"/>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7777777" w:rsidR="00875D6F" w:rsidRDefault="00875D6F"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az bazy mailingowej newslettera.</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482EB0D3"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4) ORGANIZACJA SPOTKAŃ </w:t>
      </w:r>
      <w:r w:rsidRPr="00377D04">
        <w:rPr>
          <w:rFonts w:ascii="Arial" w:eastAsia="ヒラギノ角ゴ Pro W3" w:hAnsi="Arial" w:cs="Arial"/>
          <w:lang w:eastAsia="pl-PL"/>
        </w:rPr>
        <w:t>INFORMACYJN</w:t>
      </w:r>
      <w:r w:rsidR="00377D04" w:rsidRPr="00377D04">
        <w:rPr>
          <w:rFonts w:ascii="Arial" w:eastAsia="ヒラギノ角ゴ Pro W3" w:hAnsi="Arial" w:cs="Arial"/>
          <w:lang w:eastAsia="pl-PL"/>
        </w:rPr>
        <w:t>O</w:t>
      </w:r>
      <w:r w:rsidRPr="00377D04">
        <w:rPr>
          <w:rFonts w:ascii="Arial" w:eastAsia="ヒラギノ角ゴ Pro W3" w:hAnsi="Arial" w:cs="Arial"/>
          <w:lang w:eastAsia="pl-PL"/>
        </w:rPr>
        <w:t xml:space="preserve"> - KONSULTACYJNYCH </w:t>
      </w:r>
      <w:r w:rsidRPr="007725D8">
        <w:rPr>
          <w:rFonts w:ascii="Arial" w:eastAsia="ヒラギノ角ゴ Pro W3" w:hAnsi="Arial" w:cs="Arial"/>
          <w:color w:val="000000"/>
          <w:lang w:eastAsia="pl-PL"/>
        </w:rPr>
        <w:t>(komunikacja dwukierunkowa)</w:t>
      </w:r>
    </w:p>
    <w:p w14:paraId="7F6629BF" w14:textId="154430AB"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zorganizowanie każdorazowo przed każdym ogło</w:t>
      </w:r>
      <w:r>
        <w:rPr>
          <w:rFonts w:ascii="Arial" w:eastAsia="ヒラギノ角ゴ Pro W3" w:hAnsi="Arial" w:cs="Arial"/>
          <w:color w:val="000000"/>
          <w:lang w:eastAsia="pl-PL"/>
        </w:rPr>
        <w:t xml:space="preserve">szeniem nowego naboru,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dla wszystkich zainteresowanych każdorazowo przed każdym naborem na projekty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prowadzenie ciągłego doradztwa dla wszystkich chętnych w biurze LGD, w godzinach dostosowanych również do wszystkich grup docelowych, by szansę na kontakt miały osoby pracujące, zwłaszcza przedsiębiorcy, ale również i młodzież, grupy defaworyzowane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baneru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dyżury w biurze LGD – w godzinach dostosowanych również do wszystkich grup docelowych, by szansę na kontakt miały osoby pracujące, zwłaszcza przedsiębiorcy, ale również i młodzież, grupy defaworyzowane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defaworyzowanym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 biurach w lokalnych mediach o zasięgu pokrywającym się z obszarem działania LGD w każdym roku </w:t>
      </w:r>
      <w:r w:rsidRPr="007725D8">
        <w:rPr>
          <w:rFonts w:ascii="Arial" w:eastAsia="ヒラギノ角ゴ Pro W3" w:hAnsi="Arial" w:cs="Arial"/>
          <w:color w:val="000000"/>
          <w:lang w:eastAsia="pl-PL"/>
        </w:rPr>
        <w:lastRenderedPageBreak/>
        <w:t>funkcjonowania. To szerokozasięgowe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9F5A0" w14:textId="77777777" w:rsidR="00580AD6" w:rsidRDefault="00580AD6" w:rsidP="0045708C">
      <w:pPr>
        <w:spacing w:after="0" w:line="240" w:lineRule="auto"/>
      </w:pPr>
      <w:r>
        <w:separator/>
      </w:r>
    </w:p>
  </w:endnote>
  <w:endnote w:type="continuationSeparator" w:id="0">
    <w:p w14:paraId="03BF53A9" w14:textId="77777777" w:rsidR="00580AD6" w:rsidRDefault="00580AD6"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601411"/>
      <w:docPartObj>
        <w:docPartGallery w:val="Page Numbers (Bottom of Page)"/>
        <w:docPartUnique/>
      </w:docPartObj>
    </w:sdtPr>
    <w:sdtEndPr/>
    <w:sdtContent>
      <w:p w14:paraId="0265B503" w14:textId="5CA3641E" w:rsidR="001F14D8" w:rsidRDefault="001F14D8">
        <w:pPr>
          <w:pStyle w:val="Stopka"/>
          <w:jc w:val="right"/>
        </w:pPr>
        <w:r>
          <w:fldChar w:fldCharType="begin"/>
        </w:r>
        <w:r>
          <w:instrText>PAGE   \* MERGEFORMAT</w:instrText>
        </w:r>
        <w:r>
          <w:fldChar w:fldCharType="separate"/>
        </w:r>
        <w:r w:rsidR="00F2319E">
          <w:rPr>
            <w:noProof/>
          </w:rPr>
          <w:t>2</w:t>
        </w:r>
        <w:r>
          <w:fldChar w:fldCharType="end"/>
        </w:r>
      </w:p>
    </w:sdtContent>
  </w:sdt>
  <w:p w14:paraId="0B3AC4AA" w14:textId="77777777" w:rsidR="001F14D8" w:rsidRDefault="001F14D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3B379" w14:textId="77777777" w:rsidR="001F14D8" w:rsidRDefault="001F14D8">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849751"/>
      <w:docPartObj>
        <w:docPartGallery w:val="Page Numbers (Bottom of Page)"/>
        <w:docPartUnique/>
      </w:docPartObj>
    </w:sdtPr>
    <w:sdtEndPr/>
    <w:sdtContent>
      <w:p w14:paraId="2C0D9C0C" w14:textId="08432DDC" w:rsidR="001F14D8" w:rsidRDefault="001F14D8">
        <w:pPr>
          <w:pStyle w:val="Stopka"/>
          <w:jc w:val="right"/>
        </w:pPr>
        <w:r>
          <w:fldChar w:fldCharType="begin"/>
        </w:r>
        <w:r>
          <w:instrText>PAGE   \* MERGEFORMAT</w:instrText>
        </w:r>
        <w:r>
          <w:fldChar w:fldCharType="separate"/>
        </w:r>
        <w:r w:rsidR="00F2319E">
          <w:rPr>
            <w:noProof/>
          </w:rPr>
          <w:t>112</w:t>
        </w:r>
        <w:r>
          <w:fldChar w:fldCharType="end"/>
        </w:r>
      </w:p>
    </w:sdtContent>
  </w:sdt>
  <w:p w14:paraId="50FF963A" w14:textId="77777777" w:rsidR="001F14D8" w:rsidRDefault="001F14D8">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3D282" w14:textId="77777777" w:rsidR="00580AD6" w:rsidRDefault="00580AD6" w:rsidP="0045708C">
      <w:pPr>
        <w:spacing w:after="0" w:line="240" w:lineRule="auto"/>
      </w:pPr>
      <w:r>
        <w:separator/>
      </w:r>
    </w:p>
  </w:footnote>
  <w:footnote w:type="continuationSeparator" w:id="0">
    <w:p w14:paraId="5014FC94" w14:textId="77777777" w:rsidR="00580AD6" w:rsidRDefault="00580AD6" w:rsidP="0045708C">
      <w:pPr>
        <w:spacing w:after="0" w:line="240" w:lineRule="auto"/>
      </w:pPr>
      <w:r>
        <w:continuationSeparator/>
      </w:r>
    </w:p>
  </w:footnote>
  <w:footnote w:id="1">
    <w:p w14:paraId="2A24422C" w14:textId="77777777" w:rsidR="001F14D8" w:rsidRPr="00B859AE" w:rsidRDefault="001F14D8"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5FC4" w14:textId="0229339D" w:rsidR="001F14D8" w:rsidRDefault="001F14D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1FEC" w14:textId="77777777" w:rsidR="001F14D8" w:rsidRDefault="001F14D8">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195B2" w14:textId="3C6287AF" w:rsidR="001F14D8" w:rsidRDefault="001F14D8">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6FC"/>
    <w:rsid w:val="00092B97"/>
    <w:rsid w:val="00097344"/>
    <w:rsid w:val="000B3AA5"/>
    <w:rsid w:val="000C7EDF"/>
    <w:rsid w:val="000D148B"/>
    <w:rsid w:val="000E0239"/>
    <w:rsid w:val="000E152D"/>
    <w:rsid w:val="000E2896"/>
    <w:rsid w:val="000F18CE"/>
    <w:rsid w:val="000F24EE"/>
    <w:rsid w:val="000F506C"/>
    <w:rsid w:val="00110D15"/>
    <w:rsid w:val="0012049A"/>
    <w:rsid w:val="00121FE6"/>
    <w:rsid w:val="00124678"/>
    <w:rsid w:val="0012532C"/>
    <w:rsid w:val="00130FB3"/>
    <w:rsid w:val="001356DB"/>
    <w:rsid w:val="00141F06"/>
    <w:rsid w:val="00143BDC"/>
    <w:rsid w:val="00144AEE"/>
    <w:rsid w:val="00154E36"/>
    <w:rsid w:val="00155AF1"/>
    <w:rsid w:val="001573D9"/>
    <w:rsid w:val="00171657"/>
    <w:rsid w:val="0017686F"/>
    <w:rsid w:val="00177FF6"/>
    <w:rsid w:val="00186FB3"/>
    <w:rsid w:val="0019250D"/>
    <w:rsid w:val="00195200"/>
    <w:rsid w:val="0019692B"/>
    <w:rsid w:val="001A282F"/>
    <w:rsid w:val="001A564F"/>
    <w:rsid w:val="001B06FC"/>
    <w:rsid w:val="001B7E5D"/>
    <w:rsid w:val="001D3166"/>
    <w:rsid w:val="001D374E"/>
    <w:rsid w:val="001E0529"/>
    <w:rsid w:val="001E4587"/>
    <w:rsid w:val="001F0FD6"/>
    <w:rsid w:val="001F14D8"/>
    <w:rsid w:val="001F432D"/>
    <w:rsid w:val="002105D0"/>
    <w:rsid w:val="00224F5A"/>
    <w:rsid w:val="00225265"/>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7BE3"/>
    <w:rsid w:val="002E0A05"/>
    <w:rsid w:val="002E2084"/>
    <w:rsid w:val="002E58C8"/>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6CE4"/>
    <w:rsid w:val="00352179"/>
    <w:rsid w:val="00352E62"/>
    <w:rsid w:val="003536DB"/>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4D3C"/>
    <w:rsid w:val="004301FD"/>
    <w:rsid w:val="00431642"/>
    <w:rsid w:val="00433551"/>
    <w:rsid w:val="00441B21"/>
    <w:rsid w:val="00442C10"/>
    <w:rsid w:val="004461E8"/>
    <w:rsid w:val="0044646A"/>
    <w:rsid w:val="004469C9"/>
    <w:rsid w:val="004503B1"/>
    <w:rsid w:val="00451BFE"/>
    <w:rsid w:val="0045708C"/>
    <w:rsid w:val="0046360C"/>
    <w:rsid w:val="0047075F"/>
    <w:rsid w:val="00475E34"/>
    <w:rsid w:val="004806DC"/>
    <w:rsid w:val="0049302F"/>
    <w:rsid w:val="00494C14"/>
    <w:rsid w:val="0049598A"/>
    <w:rsid w:val="00495E7A"/>
    <w:rsid w:val="00495EC9"/>
    <w:rsid w:val="004A0DC2"/>
    <w:rsid w:val="004A0F3B"/>
    <w:rsid w:val="004A3435"/>
    <w:rsid w:val="004A6AB5"/>
    <w:rsid w:val="004A73CD"/>
    <w:rsid w:val="004B2D2B"/>
    <w:rsid w:val="004C148E"/>
    <w:rsid w:val="004C27C4"/>
    <w:rsid w:val="004C3D5A"/>
    <w:rsid w:val="004C40EC"/>
    <w:rsid w:val="004C4DFE"/>
    <w:rsid w:val="004D023C"/>
    <w:rsid w:val="004D3F91"/>
    <w:rsid w:val="004D44A0"/>
    <w:rsid w:val="004D4919"/>
    <w:rsid w:val="004D61A1"/>
    <w:rsid w:val="004D6D04"/>
    <w:rsid w:val="004E2296"/>
    <w:rsid w:val="004F0090"/>
    <w:rsid w:val="004F2951"/>
    <w:rsid w:val="004F75EB"/>
    <w:rsid w:val="0050152D"/>
    <w:rsid w:val="0050790A"/>
    <w:rsid w:val="00513F4F"/>
    <w:rsid w:val="00523295"/>
    <w:rsid w:val="00525623"/>
    <w:rsid w:val="00531FB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6487"/>
    <w:rsid w:val="005A0D74"/>
    <w:rsid w:val="005A4373"/>
    <w:rsid w:val="005A7C12"/>
    <w:rsid w:val="005B0D7C"/>
    <w:rsid w:val="005C52F9"/>
    <w:rsid w:val="005D71A1"/>
    <w:rsid w:val="005E5282"/>
    <w:rsid w:val="005E5F94"/>
    <w:rsid w:val="005F7CBE"/>
    <w:rsid w:val="00601418"/>
    <w:rsid w:val="00605ADC"/>
    <w:rsid w:val="006062B1"/>
    <w:rsid w:val="00624D4E"/>
    <w:rsid w:val="00631756"/>
    <w:rsid w:val="00633F83"/>
    <w:rsid w:val="00635525"/>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B7DEF"/>
    <w:rsid w:val="007D2FC2"/>
    <w:rsid w:val="007D400F"/>
    <w:rsid w:val="007E0A2F"/>
    <w:rsid w:val="007E48F6"/>
    <w:rsid w:val="00802E4D"/>
    <w:rsid w:val="0080718D"/>
    <w:rsid w:val="0081381C"/>
    <w:rsid w:val="00813B4C"/>
    <w:rsid w:val="00816D40"/>
    <w:rsid w:val="0082242D"/>
    <w:rsid w:val="0082720E"/>
    <w:rsid w:val="00827A17"/>
    <w:rsid w:val="00833400"/>
    <w:rsid w:val="008405BB"/>
    <w:rsid w:val="008410DC"/>
    <w:rsid w:val="00845156"/>
    <w:rsid w:val="00846A8E"/>
    <w:rsid w:val="0084710A"/>
    <w:rsid w:val="00851DE5"/>
    <w:rsid w:val="008534EC"/>
    <w:rsid w:val="00860B82"/>
    <w:rsid w:val="00875D6F"/>
    <w:rsid w:val="00884A09"/>
    <w:rsid w:val="00884CD7"/>
    <w:rsid w:val="00894D56"/>
    <w:rsid w:val="00896A7C"/>
    <w:rsid w:val="0089740A"/>
    <w:rsid w:val="008B17A5"/>
    <w:rsid w:val="008B605F"/>
    <w:rsid w:val="008C2580"/>
    <w:rsid w:val="008C4B4B"/>
    <w:rsid w:val="008C4F9C"/>
    <w:rsid w:val="008C7B89"/>
    <w:rsid w:val="008E1939"/>
    <w:rsid w:val="008E4BF8"/>
    <w:rsid w:val="008E635A"/>
    <w:rsid w:val="008F067A"/>
    <w:rsid w:val="008F7BD2"/>
    <w:rsid w:val="009034DD"/>
    <w:rsid w:val="00914B67"/>
    <w:rsid w:val="00915F3E"/>
    <w:rsid w:val="00937E2F"/>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A050CD"/>
    <w:rsid w:val="00A27103"/>
    <w:rsid w:val="00A32557"/>
    <w:rsid w:val="00A4037B"/>
    <w:rsid w:val="00A408A0"/>
    <w:rsid w:val="00A43426"/>
    <w:rsid w:val="00A51F0E"/>
    <w:rsid w:val="00A640A5"/>
    <w:rsid w:val="00A6433B"/>
    <w:rsid w:val="00A65085"/>
    <w:rsid w:val="00A66BE1"/>
    <w:rsid w:val="00A7359E"/>
    <w:rsid w:val="00A7520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4C94"/>
    <w:rsid w:val="00B02CC6"/>
    <w:rsid w:val="00B03B7D"/>
    <w:rsid w:val="00B0583B"/>
    <w:rsid w:val="00B10A5B"/>
    <w:rsid w:val="00B1232E"/>
    <w:rsid w:val="00B16EAF"/>
    <w:rsid w:val="00B22EFB"/>
    <w:rsid w:val="00B22FC3"/>
    <w:rsid w:val="00B345C8"/>
    <w:rsid w:val="00B360DC"/>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2C48"/>
    <w:rsid w:val="00BD69E6"/>
    <w:rsid w:val="00BE5523"/>
    <w:rsid w:val="00C12362"/>
    <w:rsid w:val="00C1252E"/>
    <w:rsid w:val="00C141D7"/>
    <w:rsid w:val="00C1632A"/>
    <w:rsid w:val="00C16E4A"/>
    <w:rsid w:val="00C20754"/>
    <w:rsid w:val="00C220DC"/>
    <w:rsid w:val="00C40370"/>
    <w:rsid w:val="00C40EB9"/>
    <w:rsid w:val="00C428E0"/>
    <w:rsid w:val="00C42F16"/>
    <w:rsid w:val="00C448B3"/>
    <w:rsid w:val="00C44F92"/>
    <w:rsid w:val="00C50379"/>
    <w:rsid w:val="00C513CB"/>
    <w:rsid w:val="00C51B79"/>
    <w:rsid w:val="00C61127"/>
    <w:rsid w:val="00C6212A"/>
    <w:rsid w:val="00C64A3E"/>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37D8E"/>
    <w:rsid w:val="00E47AB3"/>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D0D9C-919C-4A37-8644-7072D318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37041</Words>
  <Characters>222247</Characters>
  <Application>Microsoft Office Word</Application>
  <DocSecurity>0</DocSecurity>
  <Lines>1852</Lines>
  <Paragraphs>517</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258771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Lokalna Grupa Działania Pałuki - Wspólna Sprawa</cp:lastModifiedBy>
  <cp:revision>3</cp:revision>
  <cp:lastPrinted>2018-10-31T07:48:00Z</cp:lastPrinted>
  <dcterms:created xsi:type="dcterms:W3CDTF">2019-05-17T13:42:00Z</dcterms:created>
  <dcterms:modified xsi:type="dcterms:W3CDTF">2019-05-17T13:42:00Z</dcterms:modified>
</cp:coreProperties>
</file>