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0"/>
        <w:gridCol w:w="7320"/>
        <w:gridCol w:w="1785"/>
      </w:tblGrid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 w:ascii="Calibri" w:hAnsi="Calibri"/>
                <w:b/>
                <w:bCs/>
                <w:color w:val="000000" w:themeColor="text1"/>
              </w:rPr>
              <w:t>Lp.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Podpis</w:t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Antoniak Monika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000000" w:themeColor="text1"/>
              </w:rPr>
              <w:t>Błajet Józefa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000000" w:themeColor="text1"/>
              </w:rPr>
              <w:t>Błońska Maria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-737" w:hanging="0"/>
              <w:jc w:val="left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Buczkowska Kamilla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Bugno Ilona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Chutek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Ciesielczyk Henryk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Daszkowska Katarzyna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Domagała Piotr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Duch Michał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Dytman Artur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Forum Samorządowe Pałuki Andrzej Hłond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25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Fundacja Rozwoju Ziemi Pałuckiej im. Andrzeja Rosiaka Rosiak-Kozłowska  Halina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GEmikO Mikołaj Nowak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Gmina Barcin  Smoliński Grzegorz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Gmina Gąsawa,Gołębiewski Tadeusz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Gmina Janowiec Wlkp.Burmistrz Leszek Grzeczka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Gmina Łabiszyn Przychocka Ilona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Gmina Rogowo Lewicka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Gmina Żnin Sikora Paweł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000000" w:themeColor="text1"/>
              </w:rPr>
              <w:t>Goc Piotr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000000" w:themeColor="text1"/>
              </w:rPr>
              <w:t>Grajkowski Rafał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000000" w:themeColor="text1"/>
              </w:rPr>
              <w:t>Hoffmann - Pryka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Homeja Jarosław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 w:ascii="Calibri" w:hAnsi="Calibri"/>
                <w:color w:val="auto"/>
                <w:u w:val="none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Homeja Malwina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 w:ascii="Calibri" w:hAnsi="Calibri"/>
                <w:color w:val="auto"/>
                <w:u w:val="none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Janowska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Kanclerz Krystyna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Kasprowiak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Kordziński Leszek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Kostrzewski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Kotula </w:t>
            </w:r>
            <w:r>
              <w:rPr>
                <w:rFonts w:ascii="Calibri" w:hAnsi="Calibri" w:asciiTheme="minorHAnsi" w:hAnsiTheme="minorHAnsi"/>
                <w:color w:val="000000" w:themeColor="text1"/>
              </w:rPr>
              <w:t>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Kujawsko-Pomorskie Stowarzyszenie Kobiet Monika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Lewandowska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Lewandowski Mateusz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Lokalna Organizacja Turystyczna Pałuki Monika Andruszkiewicz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Ludkiewicz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Maluk Kalina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Marciniak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Mikuła Anika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 w:ascii="Calibri" w:hAnsi="Calibri"/>
                <w:color w:val="auto"/>
                <w:u w:val="none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tabs>
                <w:tab w:val="clear" w:pos="708"/>
                <w:tab w:val="center" w:pos="710" w:leader="none"/>
                <w:tab w:val="left" w:pos="1365" w:leader="none"/>
              </w:tabs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Mikuła Marcin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Style w:val="Czeinternetowe"/>
                <w:rFonts w:ascii="Calibri" w:hAnsi="Calibri"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 w:ascii="Calibri" w:hAnsi="Calibri"/>
                <w:color w:val="auto"/>
                <w:u w:val="none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Mikuła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Muzeum Archeologiczne w Biskupinie Dąbrowski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Nowak Krzysztof Stanisław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Nowakowska Aleksandra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Nowakowski Aleksander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Nowakowski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Nowicka Elżbieta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Nowicki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O</w:t>
            </w:r>
            <w:r>
              <w:rPr>
                <w:rFonts w:ascii="Calibri" w:hAnsi="Calibri" w:asciiTheme="minorHAnsi" w:hAnsiTheme="minorHAnsi"/>
                <w:color w:val="000000" w:themeColor="text1"/>
              </w:rPr>
              <w:t>końska Małgorzata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Ośrodek Szkoleniowy . Gabinet pedagogiczny. Witkowski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Otto Beata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Otto Jacek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Paluszkiewicz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Pałac Lubostroń -   Budziak Andrzej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Pałucki Oddział PTTK w Żninie  Horka Elżbieta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Parjaska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Pazdan Krystyna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Petrykowska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Petrykowski Patryk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Pilarska Irena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Pilarska Mirosława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Pituła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Pituła Paulina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Pochylska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Pochylski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Polcyn Maciej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Polski Związek Motorowy Okręgowy Zespół Działalności Gospodarczej Sp. zo.o. Bajdziak Danuta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PPHU Eksport - Import Martina Mirosław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PPHU NW-BD Efekt Nikodem Dolata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PPHU Orion Pazdan Krzysztof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Profekon Butowt – Koniszewska Sylwia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40" w:leader="none"/>
              </w:tabs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Prosianowska Anna</w:t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Prosianowski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Przedsiębiorstawo Remontowo- Budowlane Jacek Jezierski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Przysiecki Jakub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color w:val="000000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Reszka Eliza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Roboty ziemne i urządzanie terenów zieleni  Moskal Jarosław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Rogosz Jan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Rogóż Barbara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Rybacka Sylwia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Rybacki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Times New Roman" w:asciiTheme="minorHAnsi" w:eastAsiaTheme="minorHAnsi" w:hAnsiTheme="minorHAnsi"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eastAsia="Calibri" w:cs="Times New Roman" w:eastAsiaTheme="minorHAnsi" w:ascii="Calibri" w:hAnsi="Calibri"/>
                <w:kern w:val="0"/>
                <w:sz w:val="22"/>
                <w:szCs w:val="22"/>
                <w:u w:val="single"/>
                <w:lang w:eastAsia="en-US" w:bidi="ar-SA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Rydlewska Malwina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Silverado City sp.z o.o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Skibińska Agnieszka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Starostwo Powiatowe - Łukasz Kwiatkowski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Stowarzyszenie Edukacyjne "Ekonomik"Katafiasz Tomasz, Justyna Marciniak,Dobosz, Iwona Skibińska      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left="560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Stowarzyszenie Edukacyjne Nasza szkoła w Gorzycach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Stowarzyszenie Gąsawska Orkiestra </w:t>
            </w:r>
            <w:r>
              <w:rPr>
                <w:rFonts w:ascii="Calibri" w:hAnsi="Calibri" w:asciiTheme="minorHAnsi" w:hAnsiTheme="minorHAnsi"/>
                <w:color w:val="000000" w:themeColor="text1"/>
              </w:rPr>
              <w:t>Jacek Superczyński</w:t>
            </w: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Stowarzyszenie na rzecz integracji i rozwoju wsi Cerekwica, Kaczkowo, Kaczkówko, Gogola Elzbieta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Stowarzyszenie Oświatowe ABC Gąsawa-Anna Maciejewska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Stowarzyszenie Radio Żnin Pl.  Kalka Mirosław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Stowarzyszenie Sympatyków Gąsawy  Wendland Stanisław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Substyk Andrzej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Szczepaniak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Szymańska Lidia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Śliwiński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Tenis Club Piter play Piotr Błaszczyk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Tomaszewski Roman REMOTHERM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Traczykowski Czesław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Tyzler Joanna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UKS Koziki ZSP Rogowo   Chojnacki Łukasz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left="890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Ulatowski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Walczak Monika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Wiśniewska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Wiśniewski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Woźniak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Woźniak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Woźnica Jolanta Fundacja Ekspert - Kujawy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Wydawnictwo Pomoże Sp. z o.o. Woźniak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Zakład Mechaniki Pojazdowej Dariusz Kozłowski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Zakład Usług Melioracyjnych i Instalacyjnych Nizioł- Zacharzewska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Zbieranek Waldemar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Zdunek Wojciech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Zespół Szkół w Lubostroniu-Borkowska Alina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Żnińskie Towarzystwo Miłośników Sportu Baszta Śniadecki Jerzy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76"/>
              <w:jc w:val="center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</w:rPr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Żyżniewska Elżbieta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19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  <w:u w:val="single"/>
      </w:rPr>
    </w:pPr>
    <w:r>
      <w:rPr>
        <w:b/>
        <w:bCs/>
        <w:u w:val="single"/>
      </w:rPr>
      <w:t>Lista Członków Lokalnej Grupy Działania Pałuki – Wspólna Sprawa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1b65"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c1cd2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50371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50371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0371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e81b65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f84a56"/>
    <w:pPr>
      <w:spacing w:before="0" w:after="0"/>
      <w:ind w:left="720" w:hanging="0"/>
      <w:contextualSpacing/>
    </w:pPr>
    <w:rPr>
      <w:szCs w:val="21"/>
    </w:rPr>
  </w:style>
  <w:style w:type="paragraph" w:styleId="Gwka">
    <w:name w:val="Header"/>
    <w:basedOn w:val="Normal"/>
    <w:link w:val="NagwekZnak"/>
    <w:uiPriority w:val="99"/>
    <w:unhideWhenUsed/>
    <w:rsid w:val="00d50371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d50371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0371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35AC-DC47-483D-B48A-1DAFC3B8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LibreOffice/6.2.3.2$Windows_X86_64 LibreOffice_project/aecc05fe267cc68dde00352a451aa867b3b546ac</Application>
  <Pages>4</Pages>
  <Words>513</Words>
  <Characters>3244</Characters>
  <CharactersWithSpaces>3557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2019-11-21T07:23:00Z</dcterms:created>
  <dc:creator>PatrycjaD</dc:creator>
  <dc:description/>
  <dc:language>pl-PL</dc:language>
  <cp:lastModifiedBy/>
  <cp:lastPrinted>2019-11-21T07:20:00Z</cp:lastPrinted>
  <dcterms:modified xsi:type="dcterms:W3CDTF">2020-03-16T14:21:04Z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