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DAFA" w14:textId="25BA4F0E" w:rsidR="00A6061E" w:rsidRPr="006F309E" w:rsidRDefault="004D57C3" w:rsidP="006F309E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do uchwały </w:t>
      </w:r>
      <w:r w:rsidRPr="004D57C3">
        <w:rPr>
          <w:b/>
          <w:sz w:val="22"/>
          <w:szCs w:val="22"/>
        </w:rPr>
        <w:t>2/20</w:t>
      </w:r>
      <w:r w:rsidR="0098078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WZC</w:t>
      </w:r>
    </w:p>
    <w:p w14:paraId="0130A282" w14:textId="77777777" w:rsidR="00A6061E" w:rsidRPr="006F309E" w:rsidRDefault="00A6061E" w:rsidP="006F309E">
      <w:pPr>
        <w:ind w:left="284" w:hanging="284"/>
        <w:jc w:val="both"/>
        <w:rPr>
          <w:b/>
          <w:sz w:val="22"/>
          <w:szCs w:val="22"/>
        </w:rPr>
      </w:pPr>
    </w:p>
    <w:p w14:paraId="49B4FCD9" w14:textId="77777777" w:rsidR="00DF24A1" w:rsidRPr="00622FA6" w:rsidRDefault="00DF24A1" w:rsidP="006F309E">
      <w:pPr>
        <w:ind w:left="284" w:hanging="284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Regulamin Rady</w:t>
      </w:r>
    </w:p>
    <w:p w14:paraId="3F54FD8E" w14:textId="77777777" w:rsidR="00DF24A1" w:rsidRPr="00622FA6" w:rsidRDefault="00DF24A1" w:rsidP="006F309E">
      <w:pPr>
        <w:ind w:left="284" w:hanging="284"/>
        <w:jc w:val="center"/>
        <w:rPr>
          <w:b/>
          <w:sz w:val="22"/>
          <w:szCs w:val="22"/>
        </w:rPr>
      </w:pPr>
    </w:p>
    <w:p w14:paraId="3A8FF991" w14:textId="68F723B6" w:rsidR="00DF24A1" w:rsidRPr="00622FA6" w:rsidRDefault="00A6061E" w:rsidP="006F309E">
      <w:pPr>
        <w:ind w:left="284" w:hanging="284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Lokalnej Grupy Działania PAŁUKI WSPÓLNA – SPRAWA</w:t>
      </w:r>
    </w:p>
    <w:p w14:paraId="4066065E" w14:textId="77777777" w:rsidR="00B360FA" w:rsidRPr="00622FA6" w:rsidRDefault="00B360FA" w:rsidP="006F309E">
      <w:pPr>
        <w:widowControl/>
        <w:adjustRightInd/>
        <w:jc w:val="center"/>
        <w:outlineLvl w:val="1"/>
        <w:rPr>
          <w:bCs/>
          <w:i/>
          <w:sz w:val="22"/>
          <w:szCs w:val="22"/>
        </w:rPr>
      </w:pPr>
    </w:p>
    <w:p w14:paraId="250F240F" w14:textId="77777777" w:rsidR="00B360FA" w:rsidRPr="00622FA6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mallCaps/>
          <w:sz w:val="22"/>
          <w:szCs w:val="22"/>
        </w:rPr>
        <w:t xml:space="preserve">rozdział </w:t>
      </w:r>
      <w:r w:rsidRPr="00622FA6">
        <w:rPr>
          <w:b/>
          <w:sz w:val="22"/>
          <w:szCs w:val="22"/>
        </w:rPr>
        <w:t>I</w:t>
      </w:r>
    </w:p>
    <w:p w14:paraId="50E71A1B" w14:textId="77777777" w:rsidR="00B360FA" w:rsidRPr="00622FA6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Postanowienia ogólne</w:t>
      </w:r>
    </w:p>
    <w:p w14:paraId="6DD6C376" w14:textId="77777777" w:rsidR="00727836" w:rsidRPr="00622FA6" w:rsidRDefault="00727836" w:rsidP="006F309E">
      <w:pPr>
        <w:shd w:val="clear" w:color="auto" w:fill="FFFFFF"/>
        <w:jc w:val="center"/>
        <w:rPr>
          <w:iCs/>
          <w:sz w:val="22"/>
          <w:szCs w:val="22"/>
        </w:rPr>
      </w:pPr>
    </w:p>
    <w:p w14:paraId="4CE162A9" w14:textId="77777777" w:rsidR="00B360FA" w:rsidRPr="00622FA6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1</w:t>
      </w:r>
    </w:p>
    <w:p w14:paraId="7D92D9F6" w14:textId="7F6F227B" w:rsidR="0019721B" w:rsidRPr="00622FA6" w:rsidRDefault="00A6061E" w:rsidP="006F309E">
      <w:pPr>
        <w:tabs>
          <w:tab w:val="left" w:leader="dot" w:pos="309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1. </w:t>
      </w:r>
      <w:r w:rsidR="00B360FA" w:rsidRPr="00622FA6">
        <w:rPr>
          <w:sz w:val="22"/>
          <w:szCs w:val="22"/>
        </w:rPr>
        <w:t>Regulamin Rady Stowarzy</w:t>
      </w:r>
      <w:r w:rsidRPr="00622FA6">
        <w:rPr>
          <w:sz w:val="22"/>
          <w:szCs w:val="22"/>
        </w:rPr>
        <w:t xml:space="preserve">szenia Lokalna Grupa Działania </w:t>
      </w:r>
      <w:r w:rsidR="00DF24A1" w:rsidRPr="00622FA6">
        <w:rPr>
          <w:sz w:val="22"/>
          <w:szCs w:val="22"/>
        </w:rPr>
        <w:t>PAŁUKI – WSPÓLNA SPRAWA</w:t>
      </w:r>
      <w:r w:rsidR="00B360FA" w:rsidRPr="00622FA6">
        <w:rPr>
          <w:sz w:val="22"/>
          <w:szCs w:val="22"/>
        </w:rPr>
        <w:t xml:space="preserve"> określa organizację we</w:t>
      </w:r>
      <w:r w:rsidR="00B360FA" w:rsidRPr="00622FA6">
        <w:rPr>
          <w:sz w:val="22"/>
          <w:szCs w:val="22"/>
        </w:rPr>
        <w:softHyphen/>
        <w:t>wnętrzną</w:t>
      </w:r>
      <w:r w:rsidR="0019721B" w:rsidRPr="00622FA6">
        <w:rPr>
          <w:sz w:val="22"/>
          <w:szCs w:val="22"/>
        </w:rPr>
        <w:t xml:space="preserve"> i tryb pracy Rady </w:t>
      </w:r>
      <w:r w:rsidR="00DF24A1" w:rsidRPr="00622FA6">
        <w:rPr>
          <w:sz w:val="22"/>
          <w:szCs w:val="22"/>
        </w:rPr>
        <w:t>LGD</w:t>
      </w:r>
      <w:r w:rsidR="0019721B" w:rsidRPr="00622FA6">
        <w:rPr>
          <w:sz w:val="22"/>
          <w:szCs w:val="22"/>
        </w:rPr>
        <w:t>, zwanej dalej „Radą”.</w:t>
      </w:r>
    </w:p>
    <w:p w14:paraId="49AC30BE" w14:textId="77777777" w:rsidR="00727836" w:rsidRPr="00622FA6" w:rsidRDefault="00727836" w:rsidP="006F309E">
      <w:pPr>
        <w:tabs>
          <w:tab w:val="left" w:leader="dot" w:pos="3090"/>
        </w:tabs>
        <w:jc w:val="both"/>
        <w:rPr>
          <w:sz w:val="22"/>
          <w:szCs w:val="22"/>
        </w:rPr>
      </w:pPr>
    </w:p>
    <w:p w14:paraId="4A9D8831" w14:textId="77777777" w:rsidR="00A6061E" w:rsidRPr="00622FA6" w:rsidRDefault="00A6061E" w:rsidP="006F309E">
      <w:pPr>
        <w:tabs>
          <w:tab w:val="left" w:leader="dot" w:pos="309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>2. Terminy użyte w niniejszym Regulaminie oznaczają:</w:t>
      </w:r>
    </w:p>
    <w:p w14:paraId="187E8C28" w14:textId="77777777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1) LGD – oznacza Lokalną Grupę Działania Pałuki – Wspólna Sprawa</w:t>
      </w:r>
    </w:p>
    <w:p w14:paraId="49D39187" w14:textId="77777777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2) Rada – oznacza organ decyzyjny LGD Pałuki – Wspólna Sprawa</w:t>
      </w:r>
    </w:p>
    <w:p w14:paraId="5482CE52" w14:textId="77777777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3) Regulamin – oznacza regulamin Rady LGD Pałuki – Wspólna Sprawa</w:t>
      </w:r>
    </w:p>
    <w:p w14:paraId="3931F74E" w14:textId="5BEBFDEE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4)W</w:t>
      </w:r>
      <w:r w:rsidR="006D64CC" w:rsidRPr="00622FA6">
        <w:rPr>
          <w:sz w:val="22"/>
          <w:szCs w:val="22"/>
        </w:rPr>
        <w:t>alne zebranie Członków oznacza Walne Z</w:t>
      </w:r>
      <w:r w:rsidRPr="00622FA6">
        <w:rPr>
          <w:sz w:val="22"/>
          <w:szCs w:val="22"/>
        </w:rPr>
        <w:t>ebranie członków LGD Pałuki - Wspólna Sprawa</w:t>
      </w:r>
    </w:p>
    <w:p w14:paraId="4CE94B2B" w14:textId="77777777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5) Zarząd – oznacza Zarząd LGD Pałuki - Wspólna Sprawa</w:t>
      </w:r>
    </w:p>
    <w:p w14:paraId="2CF596AD" w14:textId="77777777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6) Prezes - oznacza prezesa Zarządu LGD Pałuki – Wspólna Sprawa</w:t>
      </w:r>
    </w:p>
    <w:p w14:paraId="64A22D75" w14:textId="77777777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7) Biuro – oznacza Biuro LGD Pałuki – Wspólna Sprawa</w:t>
      </w:r>
    </w:p>
    <w:p w14:paraId="3CB6CDB3" w14:textId="394387E0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8) Prezydium Ra</w:t>
      </w:r>
      <w:r w:rsidR="006D64CC" w:rsidRPr="00622FA6">
        <w:rPr>
          <w:sz w:val="22"/>
          <w:szCs w:val="22"/>
        </w:rPr>
        <w:t xml:space="preserve">dy – Przewodniczący oraz dwóch </w:t>
      </w:r>
      <w:r w:rsidR="00FD003C" w:rsidRPr="00622FA6">
        <w:rPr>
          <w:sz w:val="22"/>
          <w:szCs w:val="22"/>
        </w:rPr>
        <w:t>Zastępców Przewodniczącego</w:t>
      </w:r>
      <w:r w:rsidR="006D64CC" w:rsidRPr="00622FA6">
        <w:rPr>
          <w:sz w:val="22"/>
          <w:szCs w:val="22"/>
        </w:rPr>
        <w:t xml:space="preserve"> Rady LGD Pałuki – Wspólna Sprawa</w:t>
      </w:r>
    </w:p>
    <w:p w14:paraId="6EC077EF" w14:textId="404D54B9" w:rsidR="006B53A5" w:rsidRPr="00622FA6" w:rsidRDefault="006B53A5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9)</w:t>
      </w:r>
      <w:r w:rsidR="00D86921" w:rsidRPr="00622FA6">
        <w:rPr>
          <w:sz w:val="22"/>
          <w:szCs w:val="22"/>
        </w:rPr>
        <w:t xml:space="preserve"> EOW – </w:t>
      </w:r>
      <w:r w:rsidR="00745067" w:rsidRPr="00622FA6">
        <w:rPr>
          <w:sz w:val="22"/>
          <w:szCs w:val="22"/>
        </w:rPr>
        <w:t>aplikacja</w:t>
      </w:r>
      <w:r w:rsidR="00D86921" w:rsidRPr="00622FA6">
        <w:rPr>
          <w:sz w:val="22"/>
          <w:szCs w:val="22"/>
        </w:rPr>
        <w:t xml:space="preserve"> Elektroniczna Obsługa Wni</w:t>
      </w:r>
      <w:r w:rsidR="00760E3E" w:rsidRPr="00622FA6">
        <w:rPr>
          <w:sz w:val="22"/>
          <w:szCs w:val="22"/>
        </w:rPr>
        <w:t xml:space="preserve">osków, wspomagający pracę Rady </w:t>
      </w:r>
    </w:p>
    <w:p w14:paraId="464A6BE9" w14:textId="652D2A04" w:rsidR="00411424" w:rsidRPr="00622FA6" w:rsidRDefault="00411424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10) Wytyczne nr 3/1/2017 – wytyczne </w:t>
      </w:r>
      <w:r w:rsidR="00A06058" w:rsidRPr="00622FA6">
        <w:rPr>
          <w:sz w:val="22"/>
          <w:szCs w:val="22"/>
        </w:rPr>
        <w:t xml:space="preserve">Ministra Rolnictwa i Rozwoju Wsi </w:t>
      </w:r>
      <w:r w:rsidRPr="00622FA6">
        <w:rPr>
          <w:sz w:val="22"/>
          <w:szCs w:val="22"/>
        </w:rPr>
        <w:t>w zakresie niektórych zasad dokonywania wyboru operacji przez lokalne grupy działania</w:t>
      </w:r>
    </w:p>
    <w:p w14:paraId="4EC1C436" w14:textId="67AA139B" w:rsidR="00411424" w:rsidRPr="00622FA6" w:rsidRDefault="00411424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11) Wytyczne </w:t>
      </w:r>
      <w:r w:rsidR="00CF572C" w:rsidRPr="00622FA6">
        <w:rPr>
          <w:sz w:val="22"/>
          <w:szCs w:val="22"/>
        </w:rPr>
        <w:t>6</w:t>
      </w:r>
      <w:r w:rsidRPr="00622FA6">
        <w:rPr>
          <w:sz w:val="22"/>
          <w:szCs w:val="22"/>
        </w:rPr>
        <w:t>/</w:t>
      </w:r>
      <w:r w:rsidR="00CF572C" w:rsidRPr="00622FA6">
        <w:rPr>
          <w:sz w:val="22"/>
          <w:szCs w:val="22"/>
        </w:rPr>
        <w:t>4</w:t>
      </w:r>
      <w:r w:rsidRPr="00622FA6">
        <w:rPr>
          <w:sz w:val="22"/>
          <w:szCs w:val="22"/>
        </w:rPr>
        <w:t>/201</w:t>
      </w:r>
      <w:r w:rsidR="00CF572C" w:rsidRPr="00622FA6">
        <w:rPr>
          <w:sz w:val="22"/>
          <w:szCs w:val="22"/>
        </w:rPr>
        <w:t>7</w:t>
      </w:r>
      <w:r w:rsidRPr="00622FA6">
        <w:rPr>
          <w:sz w:val="22"/>
          <w:szCs w:val="22"/>
        </w:rPr>
        <w:t xml:space="preserve"> - wytyczne Ministra Rolnictwa i Rozwoju Wsi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</w:t>
      </w:r>
      <w:r w:rsidR="0046487D" w:rsidRPr="00622FA6">
        <w:rPr>
          <w:sz w:val="22"/>
          <w:szCs w:val="22"/>
        </w:rPr>
        <w:t>skich na lata 2014-2020</w:t>
      </w:r>
    </w:p>
    <w:p w14:paraId="05C0BA24" w14:textId="7348CAEB" w:rsidR="00B360FA" w:rsidRPr="00622FA6" w:rsidRDefault="00B360FA" w:rsidP="006F309E">
      <w:pPr>
        <w:shd w:val="clear" w:color="auto" w:fill="FFFFFF"/>
        <w:tabs>
          <w:tab w:val="left" w:leader="dot" w:pos="3090"/>
        </w:tabs>
        <w:jc w:val="both"/>
        <w:rPr>
          <w:sz w:val="22"/>
          <w:szCs w:val="22"/>
        </w:rPr>
      </w:pPr>
    </w:p>
    <w:p w14:paraId="4DB1AFA6" w14:textId="77777777" w:rsidR="00B360FA" w:rsidRPr="00622FA6" w:rsidRDefault="00B360FA" w:rsidP="006F309E">
      <w:pPr>
        <w:shd w:val="clear" w:color="auto" w:fill="FFFFFF"/>
        <w:tabs>
          <w:tab w:val="left" w:pos="360"/>
          <w:tab w:val="left" w:leader="dot" w:pos="310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ab/>
      </w:r>
    </w:p>
    <w:p w14:paraId="4B81F9B5" w14:textId="77777777" w:rsidR="00FA1A46" w:rsidRPr="00622FA6" w:rsidRDefault="00FA1A46" w:rsidP="006F309E">
      <w:pPr>
        <w:shd w:val="clear" w:color="auto" w:fill="FFFFFF"/>
        <w:tabs>
          <w:tab w:val="left" w:pos="360"/>
          <w:tab w:val="left" w:leader="dot" w:pos="3100"/>
        </w:tabs>
        <w:jc w:val="both"/>
        <w:rPr>
          <w:sz w:val="22"/>
          <w:szCs w:val="22"/>
        </w:rPr>
      </w:pPr>
    </w:p>
    <w:p w14:paraId="34AC5277" w14:textId="77777777" w:rsidR="00B360FA" w:rsidRPr="00622FA6" w:rsidRDefault="00B360FA" w:rsidP="006F309E">
      <w:pPr>
        <w:shd w:val="clear" w:color="auto" w:fill="FFFFFF"/>
        <w:jc w:val="center"/>
        <w:rPr>
          <w:spacing w:val="-3"/>
          <w:sz w:val="22"/>
          <w:szCs w:val="22"/>
        </w:rPr>
      </w:pPr>
      <w:r w:rsidRPr="00622FA6">
        <w:rPr>
          <w:b/>
          <w:bCs/>
          <w:spacing w:val="-3"/>
          <w:sz w:val="22"/>
          <w:szCs w:val="22"/>
        </w:rPr>
        <w:t xml:space="preserve">ROZDZIAŁ </w:t>
      </w:r>
      <w:r w:rsidRPr="00622FA6">
        <w:rPr>
          <w:spacing w:val="-3"/>
          <w:sz w:val="22"/>
          <w:szCs w:val="22"/>
        </w:rPr>
        <w:t>II</w:t>
      </w:r>
    </w:p>
    <w:p w14:paraId="51E46CEE" w14:textId="77777777" w:rsidR="00B360FA" w:rsidRPr="00622FA6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22FA6">
        <w:rPr>
          <w:b/>
          <w:bCs/>
          <w:sz w:val="22"/>
          <w:szCs w:val="22"/>
        </w:rPr>
        <w:t>Członkowie Rady</w:t>
      </w:r>
    </w:p>
    <w:p w14:paraId="4333CE29" w14:textId="77777777" w:rsidR="00B360FA" w:rsidRPr="00622FA6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3578E3B8" w14:textId="1D45F13B" w:rsidR="00B360FA" w:rsidRPr="00622FA6" w:rsidRDefault="00B4384C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§ 2</w:t>
      </w:r>
    </w:p>
    <w:p w14:paraId="1F441A3C" w14:textId="1A674B34" w:rsidR="00DA7431" w:rsidRPr="00622FA6" w:rsidRDefault="00DA7431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7BCD858" w14:textId="493A51E8" w:rsidR="00DA7431" w:rsidRPr="00622FA6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1.Rada jest organem decyzyjnym, do kompetencji którego należy wybór operacji  zgodnie z  rozumieniem art.2 pkt 9 rozporządzenia </w:t>
      </w:r>
      <w:r w:rsidR="00A06058" w:rsidRPr="00622FA6">
        <w:rPr>
          <w:sz w:val="22"/>
          <w:szCs w:val="22"/>
        </w:rPr>
        <w:t xml:space="preserve">Parlamentu Europejskiego i Rady UE </w:t>
      </w:r>
      <w:r w:rsidRPr="00622FA6">
        <w:rPr>
          <w:sz w:val="22"/>
          <w:szCs w:val="22"/>
        </w:rPr>
        <w:t xml:space="preserve">nr 1303/2013 z dnia 17 grudnia 2013 oraz ustalenie kwoty wsparcia dla operacji zgodnie z art.34 ust 3 </w:t>
      </w:r>
      <w:proofErr w:type="spellStart"/>
      <w:r w:rsidRPr="00622FA6">
        <w:rPr>
          <w:sz w:val="22"/>
          <w:szCs w:val="22"/>
        </w:rPr>
        <w:t>lit.f</w:t>
      </w:r>
      <w:proofErr w:type="spellEnd"/>
      <w:r w:rsidRPr="00622FA6">
        <w:rPr>
          <w:sz w:val="22"/>
          <w:szCs w:val="22"/>
        </w:rPr>
        <w:t xml:space="preserve"> rozporządzenia </w:t>
      </w:r>
      <w:r w:rsidR="00A06058" w:rsidRPr="00622FA6">
        <w:rPr>
          <w:sz w:val="22"/>
          <w:szCs w:val="22"/>
        </w:rPr>
        <w:t xml:space="preserve">Parlamentu Europejskiego i Rady UE </w:t>
      </w:r>
      <w:r w:rsidRPr="00622FA6">
        <w:rPr>
          <w:sz w:val="22"/>
          <w:szCs w:val="22"/>
        </w:rPr>
        <w:t xml:space="preserve">nr 1303/2013 z dnia 17 grudnia 2013r., zgodnie z Ustawą z dnia 20 lutego 2015r. o rozwoju lokalnym z udziałem lokalnej społeczności a w szczególności zapisami art.21 i zapisami zawartymi w LSR, Procedurach wyboru i oceny stanowiących załącznik do Wniosku o wybór LSR oraz Wytycznymi </w:t>
      </w:r>
      <w:proofErr w:type="spellStart"/>
      <w:r w:rsidRPr="00622FA6">
        <w:rPr>
          <w:sz w:val="22"/>
          <w:szCs w:val="22"/>
        </w:rPr>
        <w:t>MRiRW</w:t>
      </w:r>
      <w:proofErr w:type="spellEnd"/>
      <w:r w:rsidRPr="00622FA6">
        <w:rPr>
          <w:sz w:val="22"/>
          <w:szCs w:val="22"/>
        </w:rPr>
        <w:t>.</w:t>
      </w:r>
    </w:p>
    <w:p w14:paraId="36AC3CA2" w14:textId="77777777" w:rsidR="00DA7431" w:rsidRPr="00622FA6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21130690" w14:textId="05EB8078" w:rsidR="00DA7431" w:rsidRPr="00622FA6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2.Rada może również:  </w:t>
      </w:r>
    </w:p>
    <w:p w14:paraId="12F84FEB" w14:textId="07925AAF" w:rsidR="00DA7431" w:rsidRPr="00622FA6" w:rsidRDefault="00A51F69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1)</w:t>
      </w:r>
      <w:r w:rsidR="00DA7431" w:rsidRPr="00622FA6">
        <w:rPr>
          <w:sz w:val="22"/>
          <w:szCs w:val="22"/>
        </w:rPr>
        <w:t xml:space="preserve"> opiniować projekt i zmiany LSR opracowane przez Zarząd, </w:t>
      </w:r>
    </w:p>
    <w:p w14:paraId="3DC22A0A" w14:textId="645C8026" w:rsidR="00DA7431" w:rsidRPr="00622FA6" w:rsidRDefault="00A51F69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2)</w:t>
      </w:r>
      <w:r w:rsidR="00DA7431" w:rsidRPr="00622FA6">
        <w:rPr>
          <w:sz w:val="22"/>
          <w:szCs w:val="22"/>
        </w:rPr>
        <w:t xml:space="preserve"> opiniować inne sprawy wnioskowane przez Zarząd, </w:t>
      </w:r>
    </w:p>
    <w:p w14:paraId="37748ED7" w14:textId="4E3C0A35" w:rsidR="00DA7431" w:rsidRPr="00622FA6" w:rsidRDefault="00A51F69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3)</w:t>
      </w:r>
      <w:r w:rsidR="00DA7431" w:rsidRPr="00622FA6">
        <w:rPr>
          <w:sz w:val="22"/>
          <w:szCs w:val="22"/>
        </w:rPr>
        <w:t xml:space="preserve"> zwoływać posiedzenia w związku z bieżącymi sprawami</w:t>
      </w:r>
      <w:r w:rsidR="0038183E" w:rsidRPr="00622FA6">
        <w:rPr>
          <w:sz w:val="22"/>
          <w:szCs w:val="22"/>
        </w:rPr>
        <w:t>.</w:t>
      </w:r>
    </w:p>
    <w:p w14:paraId="63E7FE7D" w14:textId="77777777" w:rsidR="00DA7431" w:rsidRPr="00622FA6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79C4E81A" w14:textId="7F19AB15" w:rsidR="00DF24A1" w:rsidRPr="00622FA6" w:rsidRDefault="00235F0D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3.</w:t>
      </w:r>
      <w:r w:rsidR="00B360FA" w:rsidRPr="00622FA6">
        <w:rPr>
          <w:sz w:val="22"/>
          <w:szCs w:val="22"/>
        </w:rPr>
        <w:t>Członkowie Rady są wybierani przez Walne Zebranie Członkó</w:t>
      </w:r>
      <w:r w:rsidR="00DF24A1" w:rsidRPr="00622FA6">
        <w:rPr>
          <w:sz w:val="22"/>
          <w:szCs w:val="22"/>
        </w:rPr>
        <w:t>w</w:t>
      </w:r>
      <w:r w:rsidR="00B360FA" w:rsidRPr="00622FA6">
        <w:rPr>
          <w:sz w:val="22"/>
          <w:szCs w:val="22"/>
        </w:rPr>
        <w:t xml:space="preserve"> spośród członków </w:t>
      </w:r>
      <w:r w:rsidR="00DF24A1" w:rsidRPr="00622FA6">
        <w:rPr>
          <w:sz w:val="22"/>
          <w:szCs w:val="22"/>
        </w:rPr>
        <w:t>LGD zgodnie z postanowieniami statutu.</w:t>
      </w:r>
      <w:r w:rsidR="00A6061E" w:rsidRPr="00622FA6">
        <w:rPr>
          <w:sz w:val="22"/>
          <w:szCs w:val="22"/>
        </w:rPr>
        <w:t xml:space="preserve"> </w:t>
      </w:r>
    </w:p>
    <w:p w14:paraId="12091A9E" w14:textId="7F17CC8D" w:rsidR="00DF24A1" w:rsidRPr="00622FA6" w:rsidRDefault="00DF24A1" w:rsidP="006F309E">
      <w:pPr>
        <w:shd w:val="clear" w:color="auto" w:fill="FFFFFF"/>
        <w:ind w:left="66"/>
        <w:jc w:val="both"/>
        <w:rPr>
          <w:strike/>
          <w:sz w:val="22"/>
          <w:szCs w:val="22"/>
        </w:rPr>
      </w:pPr>
    </w:p>
    <w:p w14:paraId="024EEBE8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28BCC1DB" w14:textId="77777777" w:rsidR="00B360FA" w:rsidRPr="00622FA6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3</w:t>
      </w:r>
    </w:p>
    <w:p w14:paraId="6C65A63B" w14:textId="298F69E3" w:rsidR="00B360FA" w:rsidRPr="00622FA6" w:rsidRDefault="00B360FA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>Członkowie Rady mają obowiązek uczes</w:t>
      </w:r>
      <w:r w:rsidR="00A6061E" w:rsidRPr="00622FA6">
        <w:rPr>
          <w:sz w:val="22"/>
          <w:szCs w:val="22"/>
        </w:rPr>
        <w:t xml:space="preserve">tniczenia we wszystkich </w:t>
      </w:r>
      <w:r w:rsidRPr="00622FA6">
        <w:rPr>
          <w:sz w:val="22"/>
          <w:szCs w:val="22"/>
        </w:rPr>
        <w:t>posiedzeniach Rady</w:t>
      </w:r>
      <w:r w:rsidR="00DA7431" w:rsidRPr="00622FA6">
        <w:rPr>
          <w:sz w:val="22"/>
          <w:szCs w:val="22"/>
        </w:rPr>
        <w:t xml:space="preserve"> </w:t>
      </w:r>
      <w:r w:rsidR="00235F0D" w:rsidRPr="00622FA6">
        <w:rPr>
          <w:sz w:val="22"/>
          <w:szCs w:val="22"/>
        </w:rPr>
        <w:br/>
      </w:r>
      <w:r w:rsidR="00DA7431" w:rsidRPr="00622FA6">
        <w:rPr>
          <w:sz w:val="22"/>
          <w:szCs w:val="22"/>
        </w:rPr>
        <w:t xml:space="preserve">i brania udziału w ocenie wniosków w </w:t>
      </w:r>
      <w:r w:rsidR="00760E3E" w:rsidRPr="00622FA6">
        <w:rPr>
          <w:sz w:val="22"/>
          <w:szCs w:val="22"/>
        </w:rPr>
        <w:t>EOW</w:t>
      </w:r>
      <w:r w:rsidRPr="00622FA6">
        <w:rPr>
          <w:sz w:val="22"/>
          <w:szCs w:val="22"/>
        </w:rPr>
        <w:t>.</w:t>
      </w:r>
    </w:p>
    <w:p w14:paraId="6E9095D2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008915A" w14:textId="7DDDE2DB" w:rsidR="00A6061E" w:rsidRPr="00622FA6" w:rsidRDefault="00B360FA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>W razie niemożności wzięcia udziału w posiedzeniu Rady</w:t>
      </w:r>
      <w:r w:rsidR="00760E3E" w:rsidRPr="00622FA6">
        <w:rPr>
          <w:sz w:val="22"/>
          <w:szCs w:val="22"/>
        </w:rPr>
        <w:t>/ocenie wniosków</w:t>
      </w:r>
      <w:r w:rsidRPr="00622FA6">
        <w:rPr>
          <w:sz w:val="22"/>
          <w:szCs w:val="22"/>
        </w:rPr>
        <w:t>, członek Rady zawiadamia o tym przed terminem posiedzenia Przewodniczącego Rady</w:t>
      </w:r>
      <w:r w:rsidR="00A6061E" w:rsidRPr="00622FA6">
        <w:rPr>
          <w:sz w:val="22"/>
          <w:szCs w:val="22"/>
        </w:rPr>
        <w:t xml:space="preserve"> lub biuro, a następnie jest zobowiązany niezwłocznie usprawiedliwić w fo</w:t>
      </w:r>
      <w:r w:rsidR="00760E3E" w:rsidRPr="00622FA6">
        <w:rPr>
          <w:sz w:val="22"/>
          <w:szCs w:val="22"/>
        </w:rPr>
        <w:t>rmie pisemnej</w:t>
      </w:r>
      <w:r w:rsidR="0046487D" w:rsidRPr="00622FA6">
        <w:rPr>
          <w:sz w:val="22"/>
          <w:szCs w:val="22"/>
        </w:rPr>
        <w:t xml:space="preserve"> lub mailowo</w:t>
      </w:r>
      <w:r w:rsidR="00760E3E" w:rsidRPr="00622FA6">
        <w:rPr>
          <w:sz w:val="22"/>
          <w:szCs w:val="22"/>
        </w:rPr>
        <w:t xml:space="preserve"> swoją nieobecność/niemożność oceny </w:t>
      </w:r>
      <w:r w:rsidR="00A6061E" w:rsidRPr="00622FA6">
        <w:rPr>
          <w:sz w:val="22"/>
          <w:szCs w:val="22"/>
        </w:rPr>
        <w:t>przewodniczącemu.</w:t>
      </w:r>
    </w:p>
    <w:p w14:paraId="3BD09106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13BD0D5A" w14:textId="4454F102" w:rsidR="00A6061E" w:rsidRPr="00622FA6" w:rsidRDefault="00A6061E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>Za przyczyny usprawiedliwiające nieobecność</w:t>
      </w:r>
      <w:r w:rsidR="00760E3E" w:rsidRPr="00622FA6">
        <w:rPr>
          <w:sz w:val="22"/>
          <w:szCs w:val="22"/>
        </w:rPr>
        <w:t>/niemożność oceny wniosków</w:t>
      </w:r>
      <w:r w:rsidRPr="00622FA6">
        <w:rPr>
          <w:sz w:val="22"/>
          <w:szCs w:val="22"/>
        </w:rPr>
        <w:t xml:space="preserve"> członka Rady uważa się:</w:t>
      </w:r>
    </w:p>
    <w:p w14:paraId="384EE512" w14:textId="77777777" w:rsidR="00A6061E" w:rsidRPr="00622FA6" w:rsidRDefault="00A6061E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chorobę albo konieczność opieki nad chorym potwierdzoną zaświadczeniem lekarskim,</w:t>
      </w:r>
    </w:p>
    <w:p w14:paraId="7718EBD9" w14:textId="6E280C6A" w:rsidR="00B360FA" w:rsidRPr="00622FA6" w:rsidRDefault="00D86921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</w:t>
      </w:r>
      <w:r w:rsidR="00B360FA" w:rsidRPr="00622FA6">
        <w:rPr>
          <w:sz w:val="22"/>
          <w:szCs w:val="22"/>
        </w:rPr>
        <w:t>podróż służbową,</w:t>
      </w:r>
    </w:p>
    <w:p w14:paraId="121CCC96" w14:textId="77777777" w:rsidR="00B360FA" w:rsidRPr="00622FA6" w:rsidRDefault="00B360FA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inne prawnie lub losowo uzasadnione przeszkody.</w:t>
      </w:r>
    </w:p>
    <w:p w14:paraId="4B587735" w14:textId="77777777" w:rsidR="00650105" w:rsidRPr="00622FA6" w:rsidRDefault="00650105" w:rsidP="006F309E">
      <w:p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</w:p>
    <w:p w14:paraId="75E14791" w14:textId="4EE3867E" w:rsidR="0022779B" w:rsidRPr="00622FA6" w:rsidRDefault="00235F0D" w:rsidP="006F309E">
      <w:pPr>
        <w:shd w:val="clear" w:color="auto" w:fill="FFFFFF"/>
        <w:tabs>
          <w:tab w:val="left" w:pos="360"/>
        </w:tabs>
        <w:jc w:val="both"/>
        <w:rPr>
          <w:b/>
          <w:sz w:val="22"/>
          <w:szCs w:val="22"/>
        </w:rPr>
      </w:pPr>
      <w:r w:rsidRPr="00622FA6">
        <w:rPr>
          <w:sz w:val="22"/>
          <w:szCs w:val="22"/>
        </w:rPr>
        <w:t>4.</w:t>
      </w:r>
      <w:r w:rsidR="00A6061E" w:rsidRPr="00622FA6">
        <w:rPr>
          <w:sz w:val="22"/>
          <w:szCs w:val="22"/>
        </w:rPr>
        <w:t>Za dwukrotną nieusprawiedliwioną</w:t>
      </w:r>
      <w:r w:rsidR="0022779B" w:rsidRPr="00622FA6">
        <w:rPr>
          <w:sz w:val="22"/>
          <w:szCs w:val="22"/>
        </w:rPr>
        <w:t xml:space="preserve"> </w:t>
      </w:r>
      <w:r w:rsidR="00760E3E" w:rsidRPr="00622FA6">
        <w:rPr>
          <w:sz w:val="22"/>
          <w:szCs w:val="22"/>
        </w:rPr>
        <w:t xml:space="preserve">nieobecność/ niemożność oceny wniosków </w:t>
      </w:r>
      <w:r w:rsidR="00A6061E" w:rsidRPr="00622FA6">
        <w:rPr>
          <w:sz w:val="22"/>
          <w:szCs w:val="22"/>
        </w:rPr>
        <w:t xml:space="preserve">w </w:t>
      </w:r>
      <w:r w:rsidR="006D64CC" w:rsidRPr="00622FA6">
        <w:rPr>
          <w:sz w:val="22"/>
          <w:szCs w:val="22"/>
        </w:rPr>
        <w:t>kadencji</w:t>
      </w:r>
      <w:r w:rsidR="0022779B" w:rsidRPr="00622FA6">
        <w:rPr>
          <w:sz w:val="22"/>
          <w:szCs w:val="22"/>
        </w:rPr>
        <w:t xml:space="preserve"> </w:t>
      </w:r>
      <w:r w:rsidRPr="00622FA6">
        <w:rPr>
          <w:sz w:val="22"/>
          <w:szCs w:val="22"/>
        </w:rPr>
        <w:br/>
      </w:r>
      <w:r w:rsidR="0022779B" w:rsidRPr="00622FA6">
        <w:rPr>
          <w:sz w:val="22"/>
          <w:szCs w:val="22"/>
        </w:rPr>
        <w:t xml:space="preserve">w posiedzeniu przewodniczący kieruje do </w:t>
      </w:r>
      <w:r w:rsidR="00A6061E" w:rsidRPr="00622FA6">
        <w:rPr>
          <w:sz w:val="22"/>
          <w:szCs w:val="22"/>
        </w:rPr>
        <w:t xml:space="preserve">Walnego Zebrania </w:t>
      </w:r>
      <w:r w:rsidR="006D64CC" w:rsidRPr="00622FA6">
        <w:rPr>
          <w:sz w:val="22"/>
          <w:szCs w:val="22"/>
        </w:rPr>
        <w:t xml:space="preserve">Członków </w:t>
      </w:r>
      <w:r w:rsidR="00A6061E" w:rsidRPr="00622FA6">
        <w:rPr>
          <w:sz w:val="22"/>
          <w:szCs w:val="22"/>
        </w:rPr>
        <w:t>za pośrednictwem Zarządu</w:t>
      </w:r>
      <w:r w:rsidR="0022779B" w:rsidRPr="00622FA6">
        <w:rPr>
          <w:sz w:val="22"/>
          <w:szCs w:val="22"/>
        </w:rPr>
        <w:t xml:space="preserve"> wniosek o usunięcie członka Rady, Zarząd zwołuje WZC </w:t>
      </w:r>
      <w:r w:rsidR="001E7792" w:rsidRPr="00622FA6">
        <w:rPr>
          <w:sz w:val="22"/>
          <w:szCs w:val="22"/>
        </w:rPr>
        <w:t xml:space="preserve">w terminie 14 dni </w:t>
      </w:r>
      <w:r w:rsidR="0022779B" w:rsidRPr="00622FA6">
        <w:rPr>
          <w:sz w:val="22"/>
          <w:szCs w:val="22"/>
        </w:rPr>
        <w:t>w celu odwołania członka Rady i uzupełnienia składu Rady.</w:t>
      </w:r>
      <w:r w:rsidR="001E7792" w:rsidRPr="00622FA6">
        <w:rPr>
          <w:sz w:val="22"/>
          <w:szCs w:val="22"/>
        </w:rPr>
        <w:t xml:space="preserve"> Członek rady pełni swoje funkcje do czasu wyboru nowego członka rady.</w:t>
      </w:r>
      <w:r w:rsidR="00A6061E" w:rsidRPr="00622FA6">
        <w:rPr>
          <w:b/>
          <w:sz w:val="22"/>
          <w:szCs w:val="22"/>
        </w:rPr>
        <w:t xml:space="preserve"> </w:t>
      </w:r>
    </w:p>
    <w:p w14:paraId="5E8384E7" w14:textId="77777777" w:rsidR="003C1716" w:rsidRPr="00622FA6" w:rsidRDefault="003C1716" w:rsidP="006F309E">
      <w:pPr>
        <w:shd w:val="clear" w:color="auto" w:fill="FFFFFF"/>
        <w:tabs>
          <w:tab w:val="left" w:pos="360"/>
        </w:tabs>
        <w:jc w:val="both"/>
        <w:rPr>
          <w:strike/>
          <w:spacing w:val="-4"/>
          <w:sz w:val="22"/>
          <w:szCs w:val="22"/>
        </w:rPr>
      </w:pPr>
    </w:p>
    <w:p w14:paraId="768E7C3D" w14:textId="77777777" w:rsidR="00B360FA" w:rsidRPr="00622FA6" w:rsidRDefault="00B360FA" w:rsidP="006F309E">
      <w:pPr>
        <w:shd w:val="clear" w:color="auto" w:fill="FFFFFF"/>
        <w:tabs>
          <w:tab w:val="left" w:pos="360"/>
        </w:tabs>
        <w:jc w:val="both"/>
        <w:rPr>
          <w:spacing w:val="-4"/>
          <w:sz w:val="22"/>
          <w:szCs w:val="22"/>
        </w:rPr>
      </w:pPr>
    </w:p>
    <w:p w14:paraId="534126B2" w14:textId="77777777" w:rsidR="00B360FA" w:rsidRPr="00622FA6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4</w:t>
      </w:r>
    </w:p>
    <w:p w14:paraId="01A9875D" w14:textId="5D6505E0" w:rsidR="00650105" w:rsidRPr="00622FA6" w:rsidRDefault="00B360FA" w:rsidP="006F309E">
      <w:pPr>
        <w:shd w:val="clear" w:color="auto" w:fill="FFFFFF"/>
        <w:tabs>
          <w:tab w:val="left" w:pos="-709"/>
        </w:tabs>
        <w:jc w:val="both"/>
        <w:rPr>
          <w:strike/>
          <w:sz w:val="22"/>
          <w:szCs w:val="22"/>
        </w:rPr>
      </w:pPr>
      <w:r w:rsidRPr="00622FA6">
        <w:rPr>
          <w:spacing w:val="-11"/>
          <w:sz w:val="22"/>
          <w:szCs w:val="22"/>
        </w:rPr>
        <w:t>1.</w:t>
      </w:r>
      <w:r w:rsidRPr="00622FA6">
        <w:rPr>
          <w:sz w:val="22"/>
          <w:szCs w:val="22"/>
        </w:rPr>
        <w:t xml:space="preserve">Członkowi Rady w okresie sprawowania funkcji przysługuje </w:t>
      </w:r>
      <w:r w:rsidR="00BF007B" w:rsidRPr="00622FA6">
        <w:rPr>
          <w:sz w:val="22"/>
          <w:szCs w:val="22"/>
        </w:rPr>
        <w:t>dieta</w:t>
      </w:r>
      <w:r w:rsidRPr="00622FA6">
        <w:rPr>
          <w:sz w:val="22"/>
          <w:szCs w:val="22"/>
        </w:rPr>
        <w:t xml:space="preserve"> za udział </w:t>
      </w:r>
      <w:r w:rsidRPr="00622FA6">
        <w:rPr>
          <w:sz w:val="22"/>
          <w:szCs w:val="22"/>
        </w:rPr>
        <w:br/>
      </w:r>
      <w:r w:rsidR="00BC4566" w:rsidRPr="00622FA6">
        <w:rPr>
          <w:sz w:val="22"/>
          <w:szCs w:val="22"/>
        </w:rPr>
        <w:t xml:space="preserve">w </w:t>
      </w:r>
      <w:r w:rsidR="00A6061E" w:rsidRPr="00622FA6">
        <w:rPr>
          <w:sz w:val="22"/>
          <w:szCs w:val="22"/>
        </w:rPr>
        <w:t xml:space="preserve">procesie oceny i wyboru operacji. </w:t>
      </w:r>
    </w:p>
    <w:p w14:paraId="0576624B" w14:textId="3BF039B9" w:rsidR="00B360FA" w:rsidRPr="00622FA6" w:rsidRDefault="00C72A6E" w:rsidP="006F309E">
      <w:pPr>
        <w:shd w:val="clear" w:color="auto" w:fill="FFFFFF"/>
        <w:tabs>
          <w:tab w:val="left" w:pos="-709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br/>
        <w:t>2</w:t>
      </w:r>
      <w:r w:rsidR="00235F0D" w:rsidRPr="00622FA6">
        <w:rPr>
          <w:sz w:val="22"/>
          <w:szCs w:val="22"/>
        </w:rPr>
        <w:t>.</w:t>
      </w:r>
      <w:r w:rsidR="00B360FA" w:rsidRPr="00622FA6">
        <w:rPr>
          <w:sz w:val="22"/>
          <w:szCs w:val="22"/>
        </w:rPr>
        <w:t xml:space="preserve">Wysokość </w:t>
      </w:r>
      <w:r w:rsidR="00BF007B" w:rsidRPr="00622FA6">
        <w:rPr>
          <w:sz w:val="22"/>
          <w:szCs w:val="22"/>
        </w:rPr>
        <w:t>diety</w:t>
      </w:r>
      <w:r w:rsidR="00A6061E" w:rsidRPr="00622FA6">
        <w:rPr>
          <w:sz w:val="22"/>
          <w:szCs w:val="22"/>
        </w:rPr>
        <w:t xml:space="preserve"> i zasady jej wypłacania</w:t>
      </w:r>
      <w:r w:rsidR="00B360FA" w:rsidRPr="00622FA6">
        <w:rPr>
          <w:sz w:val="22"/>
          <w:szCs w:val="22"/>
        </w:rPr>
        <w:t xml:space="preserve"> ustala </w:t>
      </w:r>
      <w:r w:rsidR="008C6D81" w:rsidRPr="00622FA6">
        <w:rPr>
          <w:sz w:val="22"/>
          <w:szCs w:val="22"/>
        </w:rPr>
        <w:t xml:space="preserve">Zarząd </w:t>
      </w:r>
      <w:r w:rsidR="00DF24A1" w:rsidRPr="00622FA6">
        <w:rPr>
          <w:sz w:val="22"/>
          <w:szCs w:val="22"/>
        </w:rPr>
        <w:t>w drodze uchwały.</w:t>
      </w:r>
    </w:p>
    <w:p w14:paraId="5E29FEE8" w14:textId="77777777" w:rsidR="000D10F0" w:rsidRPr="00622FA6" w:rsidRDefault="000D10F0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C25034B" w14:textId="77777777" w:rsidR="00B360FA" w:rsidRPr="00622FA6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5</w:t>
      </w:r>
    </w:p>
    <w:p w14:paraId="02FC1523" w14:textId="09E344C1" w:rsidR="009F30B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Przewodniczący </w:t>
      </w:r>
      <w:r w:rsidR="00A000B1" w:rsidRPr="00622FA6">
        <w:rPr>
          <w:sz w:val="22"/>
          <w:szCs w:val="22"/>
        </w:rPr>
        <w:t>Rady</w:t>
      </w:r>
      <w:r w:rsidR="00FA1358" w:rsidRPr="00622FA6">
        <w:rPr>
          <w:sz w:val="22"/>
          <w:szCs w:val="22"/>
        </w:rPr>
        <w:t>/Zastępca/y</w:t>
      </w:r>
      <w:r w:rsidR="00A000B1" w:rsidRPr="00622FA6">
        <w:rPr>
          <w:sz w:val="22"/>
          <w:szCs w:val="22"/>
        </w:rPr>
        <w:t xml:space="preserve"> </w:t>
      </w:r>
      <w:r w:rsidR="00A6061E" w:rsidRPr="00622FA6">
        <w:rPr>
          <w:sz w:val="22"/>
          <w:szCs w:val="22"/>
        </w:rPr>
        <w:t xml:space="preserve">i pracownicy biura </w:t>
      </w:r>
      <w:r w:rsidRPr="00622FA6">
        <w:rPr>
          <w:sz w:val="22"/>
          <w:szCs w:val="22"/>
        </w:rPr>
        <w:t xml:space="preserve">udzielają członkom Rady pomocy </w:t>
      </w:r>
      <w:r w:rsidR="00235F0D" w:rsidRPr="00622FA6">
        <w:rPr>
          <w:sz w:val="22"/>
          <w:szCs w:val="22"/>
        </w:rPr>
        <w:br/>
      </w:r>
      <w:r w:rsidRPr="00622FA6">
        <w:rPr>
          <w:sz w:val="22"/>
          <w:szCs w:val="22"/>
        </w:rPr>
        <w:t>w wykonywaniu przez nich funkcji członka Rady.</w:t>
      </w:r>
    </w:p>
    <w:p w14:paraId="1BC39EBB" w14:textId="31390C56" w:rsidR="008779B4" w:rsidRPr="00622FA6" w:rsidRDefault="008779B4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17C5514B" w14:textId="0EC53BD0" w:rsidR="003C5B02" w:rsidRPr="00622FA6" w:rsidRDefault="003C5B0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3F945D79" w14:textId="77777777" w:rsidR="003C5B02" w:rsidRPr="00622FA6" w:rsidRDefault="003C5B0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3AAD3C8F" w14:textId="77777777" w:rsidR="00B360FA" w:rsidRPr="00622FA6" w:rsidRDefault="00B360FA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22FA6">
        <w:rPr>
          <w:b/>
          <w:spacing w:val="-2"/>
          <w:sz w:val="22"/>
          <w:szCs w:val="22"/>
        </w:rPr>
        <w:t>ROZDZIAŁ III</w:t>
      </w:r>
    </w:p>
    <w:p w14:paraId="22F91584" w14:textId="77777777" w:rsidR="00B360FA" w:rsidRPr="00622FA6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22FA6">
        <w:rPr>
          <w:b/>
          <w:sz w:val="22"/>
          <w:szCs w:val="22"/>
        </w:rPr>
        <w:t xml:space="preserve">Przewodniczący </w:t>
      </w:r>
      <w:r w:rsidRPr="00622FA6">
        <w:rPr>
          <w:b/>
          <w:bCs/>
          <w:sz w:val="22"/>
          <w:szCs w:val="22"/>
        </w:rPr>
        <w:t>Rady i Prezydium Rady</w:t>
      </w:r>
    </w:p>
    <w:p w14:paraId="48BB1B14" w14:textId="77777777" w:rsidR="00A85F35" w:rsidRPr="00622FA6" w:rsidRDefault="00A85F35" w:rsidP="006F309E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4D0ABBF6" w14:textId="77777777" w:rsidR="00A000B1" w:rsidRPr="00622FA6" w:rsidRDefault="00B4384C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§ 6</w:t>
      </w:r>
    </w:p>
    <w:p w14:paraId="2FD9A336" w14:textId="77777777" w:rsidR="00034EBE" w:rsidRPr="00622FA6" w:rsidRDefault="00034EBE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Pierwsze posiedzenie Rady </w:t>
      </w:r>
      <w:r w:rsidR="00686FA8" w:rsidRPr="00622FA6">
        <w:rPr>
          <w:sz w:val="22"/>
          <w:szCs w:val="22"/>
        </w:rPr>
        <w:t>zwołuje Przewodniczący Walnego Zebrania Członków</w:t>
      </w:r>
      <w:r w:rsidR="006A6604" w:rsidRPr="00622FA6">
        <w:rPr>
          <w:sz w:val="22"/>
          <w:szCs w:val="22"/>
        </w:rPr>
        <w:t xml:space="preserve"> niezwłocznie </w:t>
      </w:r>
      <w:r w:rsidRPr="00622FA6">
        <w:rPr>
          <w:sz w:val="22"/>
          <w:szCs w:val="22"/>
        </w:rPr>
        <w:t>po dokonaniu wyboru członków Rad</w:t>
      </w:r>
      <w:r w:rsidR="00686FA8" w:rsidRPr="00622FA6">
        <w:rPr>
          <w:sz w:val="22"/>
          <w:szCs w:val="22"/>
        </w:rPr>
        <w:t>y przez Walne Zebranie Członków.</w:t>
      </w:r>
    </w:p>
    <w:p w14:paraId="15C228C7" w14:textId="77777777" w:rsidR="00650105" w:rsidRPr="00622FA6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4B571619" w14:textId="6F3AC0B9" w:rsidR="00A000B1" w:rsidRPr="00622FA6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2FA6">
        <w:rPr>
          <w:sz w:val="22"/>
          <w:szCs w:val="22"/>
        </w:rPr>
        <w:t>Rada na pierwszym posiedzeniu spośród swoich członków wybiera przewodnic</w:t>
      </w:r>
      <w:r w:rsidR="00A6061E" w:rsidRPr="00622FA6">
        <w:rPr>
          <w:sz w:val="22"/>
          <w:szCs w:val="22"/>
        </w:rPr>
        <w:t>zącego Rady</w:t>
      </w:r>
      <w:r w:rsidR="00650105" w:rsidRPr="00622FA6">
        <w:rPr>
          <w:sz w:val="22"/>
          <w:szCs w:val="22"/>
        </w:rPr>
        <w:t xml:space="preserve"> i jego 2 zastępców (prezydium).</w:t>
      </w:r>
    </w:p>
    <w:p w14:paraId="0F70A370" w14:textId="77777777" w:rsidR="00650105" w:rsidRPr="00622FA6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66F7A1DC" w14:textId="6E8C4210" w:rsidR="00A000B1" w:rsidRPr="00622FA6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Przewodniczący Rady zwołuje jej posiedzenia, kieruje nimi, podpisuje dokumenty </w:t>
      </w:r>
      <w:r w:rsidR="00235F0D" w:rsidRPr="00622FA6">
        <w:rPr>
          <w:sz w:val="22"/>
          <w:szCs w:val="22"/>
        </w:rPr>
        <w:br/>
      </w:r>
      <w:r w:rsidRPr="00622FA6">
        <w:rPr>
          <w:sz w:val="22"/>
          <w:szCs w:val="22"/>
        </w:rPr>
        <w:t xml:space="preserve">w imieniu Rady, reprezentuje Radę na zewnątrz. </w:t>
      </w:r>
    </w:p>
    <w:p w14:paraId="3C006C86" w14:textId="77777777" w:rsidR="00650105" w:rsidRPr="00622FA6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45095A86" w14:textId="77777777" w:rsidR="00A000B1" w:rsidRPr="00622FA6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Przewodniczący wykonuje swoje </w:t>
      </w:r>
      <w:r w:rsidR="00034EBE" w:rsidRPr="00622FA6">
        <w:rPr>
          <w:sz w:val="22"/>
          <w:szCs w:val="22"/>
        </w:rPr>
        <w:t>zadania, o których mowa w ust. 3</w:t>
      </w:r>
      <w:r w:rsidRPr="00622FA6">
        <w:rPr>
          <w:sz w:val="22"/>
          <w:szCs w:val="22"/>
        </w:rPr>
        <w:t xml:space="preserve"> samodzielnie lub przy pomocy zastępców. </w:t>
      </w:r>
    </w:p>
    <w:p w14:paraId="7ABA84F7" w14:textId="77777777" w:rsidR="00650105" w:rsidRPr="00622FA6" w:rsidRDefault="00650105" w:rsidP="006F309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2E2AC36" w14:textId="77777777" w:rsidR="00034EBE" w:rsidRPr="00622FA6" w:rsidRDefault="00034EBE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2FA6">
        <w:rPr>
          <w:sz w:val="22"/>
          <w:szCs w:val="22"/>
        </w:rPr>
        <w:t>Odwołanie przewodniczącego Rady i jego zastępców w trakcie trwania kadencji władz odbywa się w trybie właściwym dla ich wyboru.</w:t>
      </w:r>
    </w:p>
    <w:p w14:paraId="608BF948" w14:textId="77777777" w:rsidR="00650105" w:rsidRPr="00622FA6" w:rsidRDefault="00650105" w:rsidP="006F309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096A4D3F" w14:textId="77777777" w:rsidR="00723392" w:rsidRPr="00622FA6" w:rsidRDefault="00723392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2FA6">
        <w:rPr>
          <w:sz w:val="22"/>
          <w:szCs w:val="22"/>
        </w:rPr>
        <w:lastRenderedPageBreak/>
        <w:t>Do zadań Prezydium należy organizacja pracy Rady, przygotowywanie i przyjmowanie projektów uchwał, stanowisk do rozpatrzenia na posiedzeniu Rady.</w:t>
      </w:r>
    </w:p>
    <w:p w14:paraId="4E2225D4" w14:textId="77777777" w:rsidR="00A85F35" w:rsidRPr="00622FA6" w:rsidRDefault="00A85F35" w:rsidP="006F309E">
      <w:pPr>
        <w:shd w:val="clear" w:color="auto" w:fill="FFFFFF"/>
        <w:jc w:val="both"/>
        <w:rPr>
          <w:sz w:val="22"/>
          <w:szCs w:val="22"/>
        </w:rPr>
      </w:pPr>
    </w:p>
    <w:p w14:paraId="0F121BD9" w14:textId="77777777" w:rsidR="00B360FA" w:rsidRPr="00622FA6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7</w:t>
      </w:r>
    </w:p>
    <w:p w14:paraId="44C3018A" w14:textId="64BF222F" w:rsidR="00B360FA" w:rsidRPr="00622FA6" w:rsidRDefault="00686FA8" w:rsidP="006F309E">
      <w:pPr>
        <w:shd w:val="clear" w:color="auto" w:fill="FFFFFF"/>
        <w:jc w:val="both"/>
        <w:rPr>
          <w:strike/>
          <w:sz w:val="22"/>
          <w:szCs w:val="22"/>
        </w:rPr>
      </w:pPr>
      <w:r w:rsidRPr="00622FA6">
        <w:rPr>
          <w:sz w:val="22"/>
          <w:szCs w:val="22"/>
        </w:rPr>
        <w:t>1</w:t>
      </w:r>
      <w:r w:rsidR="00B360FA" w:rsidRPr="00622FA6">
        <w:rPr>
          <w:sz w:val="22"/>
          <w:szCs w:val="22"/>
        </w:rPr>
        <w:t xml:space="preserve">. Podczas nieobecności Przewodniczącego Rady jego obowiązki pełni </w:t>
      </w:r>
      <w:r w:rsidR="0038183E" w:rsidRPr="00622FA6">
        <w:rPr>
          <w:sz w:val="22"/>
          <w:szCs w:val="22"/>
        </w:rPr>
        <w:t>j</w:t>
      </w:r>
      <w:r w:rsidR="00172805" w:rsidRPr="00622FA6">
        <w:rPr>
          <w:sz w:val="22"/>
          <w:szCs w:val="22"/>
        </w:rPr>
        <w:t>eden z zastępców.</w:t>
      </w:r>
    </w:p>
    <w:p w14:paraId="610CFC6D" w14:textId="77777777" w:rsidR="00650105" w:rsidRPr="00622FA6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081EDD55" w14:textId="55DDA19E" w:rsidR="00B360FA" w:rsidRPr="00622FA6" w:rsidRDefault="00686FA8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2. Pełniąc swą funkcję</w:t>
      </w:r>
      <w:r w:rsidR="00B360FA" w:rsidRPr="00622FA6">
        <w:rPr>
          <w:sz w:val="22"/>
          <w:szCs w:val="22"/>
        </w:rPr>
        <w:t xml:space="preserve"> Przewodniczący Rady</w:t>
      </w:r>
      <w:r w:rsidR="00FA1358" w:rsidRPr="00622FA6">
        <w:rPr>
          <w:sz w:val="22"/>
          <w:szCs w:val="22"/>
        </w:rPr>
        <w:t xml:space="preserve"> /Zastępca</w:t>
      </w:r>
      <w:r w:rsidR="00B360FA" w:rsidRPr="00622FA6">
        <w:rPr>
          <w:sz w:val="22"/>
          <w:szCs w:val="22"/>
        </w:rPr>
        <w:t xml:space="preserve"> współpr</w:t>
      </w:r>
      <w:r w:rsidRPr="00622FA6">
        <w:rPr>
          <w:sz w:val="22"/>
          <w:szCs w:val="22"/>
        </w:rPr>
        <w:t xml:space="preserve">acuje z Zarządem i Biurem LGD oraz </w:t>
      </w:r>
      <w:r w:rsidR="00B360FA" w:rsidRPr="00622FA6">
        <w:rPr>
          <w:sz w:val="22"/>
          <w:szCs w:val="22"/>
        </w:rPr>
        <w:t>korzysta z ich pomocy.</w:t>
      </w:r>
    </w:p>
    <w:p w14:paraId="231DC352" w14:textId="77777777" w:rsidR="00E04EB4" w:rsidRPr="00622FA6" w:rsidRDefault="00E04EB4" w:rsidP="006F309E">
      <w:pPr>
        <w:shd w:val="clear" w:color="auto" w:fill="FFFFFF"/>
        <w:jc w:val="both"/>
        <w:rPr>
          <w:sz w:val="22"/>
          <w:szCs w:val="22"/>
        </w:rPr>
      </w:pPr>
    </w:p>
    <w:p w14:paraId="47DAF888" w14:textId="77777777" w:rsidR="00B360FA" w:rsidRPr="00622FA6" w:rsidRDefault="00B360FA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§ </w:t>
      </w:r>
      <w:r w:rsidR="00B4384C" w:rsidRPr="00622FA6">
        <w:rPr>
          <w:iCs/>
          <w:sz w:val="22"/>
          <w:szCs w:val="22"/>
        </w:rPr>
        <w:t>8</w:t>
      </w:r>
    </w:p>
    <w:p w14:paraId="367D47C8" w14:textId="77777777" w:rsidR="00034EBE" w:rsidRPr="00622FA6" w:rsidRDefault="00034EBE" w:rsidP="006F309E">
      <w:pPr>
        <w:numPr>
          <w:ilvl w:val="0"/>
          <w:numId w:val="21"/>
        </w:num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Przewodniczący Rady:</w:t>
      </w:r>
    </w:p>
    <w:p w14:paraId="7F379D58" w14:textId="5052A33C" w:rsidR="00034EBE" w:rsidRPr="00622FA6" w:rsidRDefault="004C2736" w:rsidP="004C2736">
      <w:pPr>
        <w:shd w:val="clear" w:color="auto" w:fill="FFFFFF"/>
        <w:ind w:left="1080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1) P</w:t>
      </w:r>
      <w:r w:rsidR="00034EBE" w:rsidRPr="00622FA6">
        <w:rPr>
          <w:iCs/>
          <w:sz w:val="22"/>
          <w:szCs w:val="22"/>
        </w:rPr>
        <w:t xml:space="preserve">rzy pomocy zastępców oraz </w:t>
      </w:r>
      <w:r w:rsidR="00BC4566" w:rsidRPr="00622FA6">
        <w:rPr>
          <w:iCs/>
          <w:sz w:val="22"/>
          <w:szCs w:val="22"/>
        </w:rPr>
        <w:t xml:space="preserve">Dyrektora </w:t>
      </w:r>
      <w:r w:rsidR="00034EBE" w:rsidRPr="00622FA6">
        <w:rPr>
          <w:iCs/>
          <w:sz w:val="22"/>
          <w:szCs w:val="22"/>
        </w:rPr>
        <w:t>Biura</w:t>
      </w:r>
      <w:r w:rsidR="00B360FA" w:rsidRPr="00622FA6">
        <w:rPr>
          <w:iCs/>
          <w:sz w:val="22"/>
          <w:szCs w:val="22"/>
        </w:rPr>
        <w:t xml:space="preserve"> </w:t>
      </w:r>
      <w:r w:rsidR="00034EBE" w:rsidRPr="00622FA6">
        <w:rPr>
          <w:iCs/>
          <w:sz w:val="22"/>
          <w:szCs w:val="22"/>
        </w:rPr>
        <w:t>LGD</w:t>
      </w:r>
      <w:r w:rsidR="00AD1883" w:rsidRPr="00622FA6">
        <w:rPr>
          <w:iCs/>
          <w:sz w:val="22"/>
          <w:szCs w:val="22"/>
        </w:rPr>
        <w:t>/pracownika biura</w:t>
      </w:r>
      <w:r w:rsidR="00034EBE" w:rsidRPr="00622FA6">
        <w:rPr>
          <w:iCs/>
          <w:sz w:val="22"/>
          <w:szCs w:val="22"/>
        </w:rPr>
        <w:t xml:space="preserve"> </w:t>
      </w:r>
      <w:r w:rsidR="00B360FA" w:rsidRPr="00622FA6">
        <w:rPr>
          <w:iCs/>
          <w:sz w:val="22"/>
          <w:szCs w:val="22"/>
        </w:rPr>
        <w:t xml:space="preserve">czuwa nad zgodnością prac Rady z </w:t>
      </w:r>
      <w:r w:rsidR="00034EBE" w:rsidRPr="00622FA6">
        <w:rPr>
          <w:iCs/>
          <w:sz w:val="22"/>
          <w:szCs w:val="22"/>
        </w:rPr>
        <w:t>przepisami prawa, statutem oraz niniejszym r</w:t>
      </w:r>
      <w:r w:rsidR="00B360FA" w:rsidRPr="00622FA6">
        <w:rPr>
          <w:iCs/>
          <w:sz w:val="22"/>
          <w:szCs w:val="22"/>
        </w:rPr>
        <w:t>egulaminem</w:t>
      </w:r>
      <w:r w:rsidR="00235F0D" w:rsidRPr="00622FA6">
        <w:rPr>
          <w:iCs/>
          <w:sz w:val="22"/>
          <w:szCs w:val="22"/>
        </w:rPr>
        <w:t>.</w:t>
      </w:r>
    </w:p>
    <w:p w14:paraId="139C2312" w14:textId="62B8580C" w:rsidR="00B46BDA" w:rsidRPr="00622FA6" w:rsidRDefault="004C2736" w:rsidP="004C2736">
      <w:pPr>
        <w:shd w:val="clear" w:color="auto" w:fill="FFFFFF"/>
        <w:ind w:left="1080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2) P</w:t>
      </w:r>
      <w:r w:rsidR="00B360FA" w:rsidRPr="00622FA6">
        <w:rPr>
          <w:iCs/>
          <w:sz w:val="22"/>
          <w:szCs w:val="22"/>
        </w:rPr>
        <w:t>rzygotowuje porządek posiedzeń Rady, wraz z odpowiednimi materiałami, oraz n</w:t>
      </w:r>
      <w:r w:rsidR="00034EBE" w:rsidRPr="00622FA6">
        <w:rPr>
          <w:iCs/>
          <w:sz w:val="22"/>
          <w:szCs w:val="22"/>
        </w:rPr>
        <w:t xml:space="preserve">adzoruje wykonanie uchwał </w:t>
      </w:r>
      <w:r w:rsidR="00235F0D" w:rsidRPr="00622FA6">
        <w:rPr>
          <w:iCs/>
          <w:sz w:val="22"/>
          <w:szCs w:val="22"/>
        </w:rPr>
        <w:t>Rady.</w:t>
      </w:r>
    </w:p>
    <w:p w14:paraId="1B5656AB" w14:textId="0A497421" w:rsidR="00650105" w:rsidRPr="00622FA6" w:rsidRDefault="004C2736" w:rsidP="004C2736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Cs/>
          <w:lang w:eastAsia="pl-PL"/>
        </w:rPr>
      </w:pPr>
      <w:r w:rsidRPr="00622FA6">
        <w:rPr>
          <w:rFonts w:ascii="Arial" w:hAnsi="Arial" w:cs="Arial"/>
          <w:iCs/>
        </w:rPr>
        <w:t>3) W</w:t>
      </w:r>
      <w:r w:rsidR="0033304A" w:rsidRPr="00622FA6">
        <w:rPr>
          <w:rFonts w:ascii="Arial" w:hAnsi="Arial" w:cs="Arial"/>
          <w:iCs/>
        </w:rPr>
        <w:t xml:space="preserve">ysyła członkom Rady zaproszenie na posiedzenie </w:t>
      </w:r>
      <w:r w:rsidR="00000620" w:rsidRPr="00622FA6">
        <w:rPr>
          <w:rFonts w:ascii="Arial" w:hAnsi="Arial" w:cs="Arial"/>
          <w:iCs/>
        </w:rPr>
        <w:t xml:space="preserve">w </w:t>
      </w:r>
      <w:r w:rsidR="00F90C6A" w:rsidRPr="00622FA6">
        <w:rPr>
          <w:rFonts w:ascii="Arial" w:hAnsi="Arial" w:cs="Arial"/>
          <w:iCs/>
        </w:rPr>
        <w:t xml:space="preserve">terminie </w:t>
      </w:r>
      <w:r w:rsidR="006D64CC" w:rsidRPr="00622FA6">
        <w:rPr>
          <w:rFonts w:ascii="Arial" w:hAnsi="Arial" w:cs="Arial"/>
          <w:iCs/>
        </w:rPr>
        <w:t>do</w:t>
      </w:r>
      <w:r w:rsidR="00B169E3" w:rsidRPr="00622FA6">
        <w:rPr>
          <w:rFonts w:ascii="Arial" w:hAnsi="Arial" w:cs="Arial"/>
          <w:iCs/>
        </w:rPr>
        <w:t xml:space="preserve"> 5</w:t>
      </w:r>
      <w:r w:rsidR="00F47EEA" w:rsidRPr="00622FA6">
        <w:rPr>
          <w:rFonts w:ascii="Arial" w:eastAsia="Times New Roman" w:hAnsi="Arial" w:cs="Arial"/>
          <w:iCs/>
          <w:lang w:eastAsia="pl-PL"/>
        </w:rPr>
        <w:t xml:space="preserve"> dni przed posiedzeniem</w:t>
      </w:r>
      <w:r w:rsidR="000D4D8F" w:rsidRPr="00622FA6">
        <w:rPr>
          <w:rFonts w:ascii="Arial" w:eastAsia="Times New Roman" w:hAnsi="Arial" w:cs="Arial"/>
          <w:iCs/>
          <w:lang w:eastAsia="pl-PL"/>
        </w:rPr>
        <w:t>.</w:t>
      </w:r>
      <w:r w:rsidR="00F801C6" w:rsidRPr="00F801C6">
        <w:t xml:space="preserve"> </w:t>
      </w:r>
      <w:r w:rsidR="00F801C6" w:rsidRPr="00956F20">
        <w:rPr>
          <w:rFonts w:ascii="Arial" w:eastAsia="Times New Roman" w:hAnsi="Arial" w:cs="Arial"/>
          <w:iCs/>
          <w:lang w:eastAsia="pl-PL"/>
        </w:rPr>
        <w:t>W wyjątkowych sytuacjach podjęcie uchwał odbywa się w sposób obiegowy. Wówczas informuje się na stronie nietrentowej o dniu obiegowego podejmowania uchwał.</w:t>
      </w:r>
    </w:p>
    <w:p w14:paraId="241BE2A1" w14:textId="5F675CE2" w:rsidR="00760E3E" w:rsidRPr="00622FA6" w:rsidRDefault="004C2736" w:rsidP="004C2736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Cs/>
          <w:lang w:eastAsia="pl-PL"/>
        </w:rPr>
      </w:pPr>
      <w:r w:rsidRPr="00622FA6">
        <w:rPr>
          <w:rFonts w:ascii="Arial" w:eastAsia="Times New Roman" w:hAnsi="Arial" w:cs="Arial"/>
          <w:iCs/>
          <w:lang w:eastAsia="pl-PL"/>
        </w:rPr>
        <w:t xml:space="preserve">4) </w:t>
      </w:r>
      <w:r w:rsidR="00760E3E" w:rsidRPr="00622FA6">
        <w:rPr>
          <w:rFonts w:ascii="Arial" w:eastAsia="Times New Roman" w:hAnsi="Arial" w:cs="Arial"/>
          <w:iCs/>
          <w:lang w:eastAsia="pl-PL"/>
        </w:rPr>
        <w:t>Nadzoruje ocenę w EOW poprzez</w:t>
      </w:r>
      <w:r w:rsidR="00172805" w:rsidRPr="00622FA6">
        <w:rPr>
          <w:rFonts w:ascii="Arial" w:eastAsia="Times New Roman" w:hAnsi="Arial" w:cs="Arial"/>
          <w:iCs/>
          <w:lang w:eastAsia="pl-PL"/>
        </w:rPr>
        <w:t xml:space="preserve"> bieżący monitoring.</w:t>
      </w:r>
    </w:p>
    <w:p w14:paraId="0262E6AE" w14:textId="0158A27E" w:rsidR="0019721B" w:rsidRPr="00622FA6" w:rsidRDefault="00686FA8" w:rsidP="006F309E">
      <w:pPr>
        <w:shd w:val="clear" w:color="auto" w:fill="FFFFFF"/>
        <w:tabs>
          <w:tab w:val="left" w:pos="160"/>
        </w:tabs>
        <w:jc w:val="both"/>
        <w:rPr>
          <w:sz w:val="22"/>
          <w:szCs w:val="22"/>
        </w:rPr>
      </w:pPr>
      <w:r w:rsidRPr="00622FA6">
        <w:rPr>
          <w:iCs/>
          <w:sz w:val="22"/>
          <w:szCs w:val="22"/>
        </w:rPr>
        <w:t xml:space="preserve">2. </w:t>
      </w:r>
      <w:r w:rsidR="006D64CC" w:rsidRPr="00622FA6">
        <w:rPr>
          <w:sz w:val="22"/>
          <w:szCs w:val="22"/>
        </w:rPr>
        <w:t>Niezwłocznie</w:t>
      </w:r>
      <w:r w:rsidR="00BC4566" w:rsidRPr="00622FA6">
        <w:rPr>
          <w:sz w:val="22"/>
          <w:szCs w:val="22"/>
        </w:rPr>
        <w:t xml:space="preserve"> </w:t>
      </w:r>
      <w:r w:rsidR="006D64CC" w:rsidRPr="00622FA6">
        <w:rPr>
          <w:sz w:val="22"/>
          <w:szCs w:val="22"/>
        </w:rPr>
        <w:t xml:space="preserve">po zakończeniu naboru wniosków </w:t>
      </w:r>
      <w:r w:rsidR="00BC4566" w:rsidRPr="00622FA6">
        <w:rPr>
          <w:sz w:val="22"/>
          <w:szCs w:val="22"/>
        </w:rPr>
        <w:t>członkowie</w:t>
      </w:r>
      <w:r w:rsidR="006D64CC" w:rsidRPr="00622FA6">
        <w:rPr>
          <w:sz w:val="22"/>
          <w:szCs w:val="22"/>
        </w:rPr>
        <w:t xml:space="preserve"> Rady</w:t>
      </w:r>
      <w:r w:rsidR="00BC4566" w:rsidRPr="00622FA6">
        <w:rPr>
          <w:sz w:val="22"/>
          <w:szCs w:val="22"/>
        </w:rPr>
        <w:t xml:space="preserve"> </w:t>
      </w:r>
      <w:r w:rsidR="006D64CC" w:rsidRPr="00622FA6">
        <w:rPr>
          <w:sz w:val="22"/>
          <w:szCs w:val="22"/>
        </w:rPr>
        <w:t>mają</w:t>
      </w:r>
      <w:r w:rsidR="00BC4566" w:rsidRPr="00622FA6">
        <w:rPr>
          <w:sz w:val="22"/>
          <w:szCs w:val="22"/>
        </w:rPr>
        <w:t xml:space="preserve"> możliwość zapoznania się ze wszystkimi materiałami i dokumentami związanymi z porządkiem posiedzenia, w tym z wnioskami</w:t>
      </w:r>
      <w:r w:rsidR="000D4D8F" w:rsidRPr="00622FA6">
        <w:rPr>
          <w:sz w:val="22"/>
          <w:szCs w:val="22"/>
        </w:rPr>
        <w:t xml:space="preserve">. </w:t>
      </w:r>
      <w:r w:rsidR="00BC4566" w:rsidRPr="00622FA6">
        <w:rPr>
          <w:sz w:val="22"/>
          <w:szCs w:val="22"/>
        </w:rPr>
        <w:t>Materiały i dokumenty będą udostępnione do wglądu w Biurze LGD</w:t>
      </w:r>
      <w:r w:rsidR="001E7792" w:rsidRPr="00622FA6">
        <w:rPr>
          <w:sz w:val="22"/>
          <w:szCs w:val="22"/>
        </w:rPr>
        <w:t xml:space="preserve"> albo</w:t>
      </w:r>
      <w:r w:rsidR="00760E3E" w:rsidRPr="00622FA6">
        <w:rPr>
          <w:sz w:val="22"/>
          <w:szCs w:val="22"/>
        </w:rPr>
        <w:t xml:space="preserve"> </w:t>
      </w:r>
      <w:r w:rsidR="001E7792" w:rsidRPr="00622FA6">
        <w:rPr>
          <w:sz w:val="22"/>
          <w:szCs w:val="22"/>
        </w:rPr>
        <w:t>w systemie elektronicznej obsługi wniosków</w:t>
      </w:r>
      <w:r w:rsidR="00BC4566" w:rsidRPr="00622FA6">
        <w:rPr>
          <w:sz w:val="22"/>
          <w:szCs w:val="22"/>
        </w:rPr>
        <w:t>.</w:t>
      </w:r>
      <w:r w:rsidR="00A6061E" w:rsidRPr="00622FA6">
        <w:rPr>
          <w:sz w:val="22"/>
          <w:szCs w:val="22"/>
        </w:rPr>
        <w:t xml:space="preserve"> </w:t>
      </w:r>
    </w:p>
    <w:p w14:paraId="4A3CD8CF" w14:textId="77777777" w:rsidR="00650105" w:rsidRPr="00622FA6" w:rsidRDefault="00650105" w:rsidP="006F309E">
      <w:pPr>
        <w:shd w:val="clear" w:color="auto" w:fill="FFFFFF"/>
        <w:tabs>
          <w:tab w:val="left" w:pos="160"/>
        </w:tabs>
        <w:jc w:val="both"/>
        <w:rPr>
          <w:sz w:val="22"/>
          <w:szCs w:val="22"/>
        </w:rPr>
      </w:pPr>
    </w:p>
    <w:p w14:paraId="27384DA5" w14:textId="314FEFDF" w:rsidR="00B360FA" w:rsidRPr="00622FA6" w:rsidRDefault="00686FA8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3. </w:t>
      </w:r>
      <w:r w:rsidR="00B360FA" w:rsidRPr="00622FA6">
        <w:rPr>
          <w:iCs/>
          <w:sz w:val="22"/>
          <w:szCs w:val="22"/>
        </w:rPr>
        <w:t xml:space="preserve">W okresie między posiedzeniami Rady, </w:t>
      </w:r>
      <w:r w:rsidR="00B4384C" w:rsidRPr="00622FA6">
        <w:rPr>
          <w:iCs/>
          <w:sz w:val="22"/>
          <w:szCs w:val="22"/>
        </w:rPr>
        <w:t xml:space="preserve">Przewodniczący </w:t>
      </w:r>
      <w:r w:rsidR="00B360FA" w:rsidRPr="00622FA6">
        <w:rPr>
          <w:iCs/>
          <w:sz w:val="22"/>
          <w:szCs w:val="22"/>
        </w:rPr>
        <w:t>Rady może zasięgać opinii członków Rady w określonej sprawie, zwracając się listownie i</w:t>
      </w:r>
      <w:r w:rsidR="00F47EEA" w:rsidRPr="00622FA6">
        <w:rPr>
          <w:iCs/>
          <w:sz w:val="22"/>
          <w:szCs w:val="22"/>
        </w:rPr>
        <w:t>/lub</w:t>
      </w:r>
      <w:r w:rsidR="00B360FA" w:rsidRPr="00622FA6">
        <w:rPr>
          <w:iCs/>
          <w:sz w:val="22"/>
          <w:szCs w:val="22"/>
        </w:rPr>
        <w:t xml:space="preserve"> za pomocą poczty elektronicznej</w:t>
      </w:r>
      <w:r w:rsidR="0046487D" w:rsidRPr="00622FA6">
        <w:rPr>
          <w:iCs/>
          <w:sz w:val="22"/>
          <w:szCs w:val="22"/>
        </w:rPr>
        <w:t xml:space="preserve"> i/lub za pomocą EOW</w:t>
      </w:r>
      <w:r w:rsidR="00B360FA" w:rsidRPr="00622FA6">
        <w:rPr>
          <w:iCs/>
          <w:sz w:val="22"/>
          <w:szCs w:val="22"/>
        </w:rPr>
        <w:t xml:space="preserve"> do wszystkich cz</w:t>
      </w:r>
      <w:r w:rsidR="002E4E20" w:rsidRPr="00622FA6">
        <w:rPr>
          <w:iCs/>
          <w:sz w:val="22"/>
          <w:szCs w:val="22"/>
        </w:rPr>
        <w:t>łonków Rady jednocześnie.</w:t>
      </w:r>
    </w:p>
    <w:p w14:paraId="360781C5" w14:textId="77777777" w:rsidR="00A85F35" w:rsidRPr="00622FA6" w:rsidRDefault="00A85F3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590A3057" w14:textId="77777777" w:rsidR="00B360FA" w:rsidRPr="00622FA6" w:rsidRDefault="00B360FA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§ </w:t>
      </w:r>
      <w:r w:rsidR="00B4384C" w:rsidRPr="00622FA6">
        <w:rPr>
          <w:iCs/>
          <w:sz w:val="22"/>
          <w:szCs w:val="22"/>
        </w:rPr>
        <w:t>9</w:t>
      </w:r>
    </w:p>
    <w:p w14:paraId="76ED6846" w14:textId="77777777" w:rsidR="00B360FA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1. </w:t>
      </w:r>
      <w:r w:rsidR="00B360FA" w:rsidRPr="00622FA6">
        <w:rPr>
          <w:iCs/>
          <w:sz w:val="22"/>
          <w:szCs w:val="22"/>
        </w:rPr>
        <w:t xml:space="preserve">Rada </w:t>
      </w:r>
      <w:r w:rsidR="005B38C4" w:rsidRPr="00622FA6">
        <w:rPr>
          <w:iCs/>
          <w:sz w:val="22"/>
          <w:szCs w:val="22"/>
        </w:rPr>
        <w:t xml:space="preserve"> spośród swoich członków </w:t>
      </w:r>
      <w:r w:rsidR="00B360FA" w:rsidRPr="00622FA6">
        <w:rPr>
          <w:iCs/>
          <w:sz w:val="22"/>
          <w:szCs w:val="22"/>
        </w:rPr>
        <w:t>może powołać zespoły, określając zak</w:t>
      </w:r>
      <w:r w:rsidR="005B38C4" w:rsidRPr="00622FA6">
        <w:rPr>
          <w:iCs/>
          <w:sz w:val="22"/>
          <w:szCs w:val="22"/>
        </w:rPr>
        <w:t>res ich działania i kompetencje</w:t>
      </w:r>
      <w:r w:rsidR="00B360FA" w:rsidRPr="00622FA6">
        <w:rPr>
          <w:iCs/>
          <w:sz w:val="22"/>
          <w:szCs w:val="22"/>
        </w:rPr>
        <w:t>. Spośród tak wybranych czło</w:t>
      </w:r>
      <w:r w:rsidR="002E4E20" w:rsidRPr="00622FA6">
        <w:rPr>
          <w:iCs/>
          <w:sz w:val="22"/>
          <w:szCs w:val="22"/>
        </w:rPr>
        <w:t>nków zespołów wybierani są ich</w:t>
      </w:r>
      <w:r w:rsidR="00B360FA" w:rsidRPr="00622FA6">
        <w:rPr>
          <w:iCs/>
          <w:sz w:val="22"/>
          <w:szCs w:val="22"/>
        </w:rPr>
        <w:t xml:space="preserve"> Przewodniczący.</w:t>
      </w:r>
    </w:p>
    <w:p w14:paraId="5A478CF3" w14:textId="77777777" w:rsidR="00650105" w:rsidRPr="00622FA6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CC62A23" w14:textId="77777777" w:rsidR="00B360FA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2. </w:t>
      </w:r>
      <w:r w:rsidR="00B360FA" w:rsidRPr="00622FA6">
        <w:rPr>
          <w:iCs/>
          <w:sz w:val="22"/>
          <w:szCs w:val="22"/>
        </w:rPr>
        <w:t>Zespoły przeds</w:t>
      </w:r>
      <w:r w:rsidR="00827CED" w:rsidRPr="00622FA6">
        <w:rPr>
          <w:iCs/>
          <w:sz w:val="22"/>
          <w:szCs w:val="22"/>
        </w:rPr>
        <w:t>tawiają Radzie swoje ustalenia.</w:t>
      </w:r>
    </w:p>
    <w:p w14:paraId="05F73447" w14:textId="77777777" w:rsidR="00650105" w:rsidRPr="00622FA6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294B38FD" w14:textId="77777777" w:rsidR="00B360FA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3. </w:t>
      </w:r>
      <w:r w:rsidR="00B4384C" w:rsidRPr="00622FA6">
        <w:rPr>
          <w:iCs/>
          <w:sz w:val="22"/>
          <w:szCs w:val="22"/>
        </w:rPr>
        <w:t xml:space="preserve">Rada </w:t>
      </w:r>
      <w:r w:rsidR="00B360FA" w:rsidRPr="00622FA6">
        <w:rPr>
          <w:iCs/>
          <w:sz w:val="22"/>
          <w:szCs w:val="22"/>
        </w:rPr>
        <w:t xml:space="preserve">i zespoły Rady mogą </w:t>
      </w:r>
      <w:r w:rsidR="00305888" w:rsidRPr="00622FA6">
        <w:rPr>
          <w:iCs/>
          <w:sz w:val="22"/>
          <w:szCs w:val="22"/>
        </w:rPr>
        <w:t xml:space="preserve">powoływać i </w:t>
      </w:r>
      <w:r w:rsidR="00B360FA" w:rsidRPr="00622FA6">
        <w:rPr>
          <w:iCs/>
          <w:sz w:val="22"/>
          <w:szCs w:val="22"/>
        </w:rPr>
        <w:t xml:space="preserve">zasięgać opinii ekspertów nie będących członkami Rady. </w:t>
      </w:r>
    </w:p>
    <w:p w14:paraId="45D60532" w14:textId="77777777" w:rsidR="00954C7F" w:rsidRPr="00622FA6" w:rsidRDefault="00954C7F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2D56F205" w14:textId="77777777" w:rsidR="0038183E" w:rsidRPr="00622FA6" w:rsidRDefault="0038183E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08E2958A" w14:textId="77777777" w:rsidR="00B360FA" w:rsidRPr="00622FA6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bCs/>
          <w:spacing w:val="-2"/>
          <w:sz w:val="22"/>
          <w:szCs w:val="22"/>
        </w:rPr>
        <w:t>ROZDZIAŁ IV</w:t>
      </w:r>
    </w:p>
    <w:p w14:paraId="778F7950" w14:textId="77777777" w:rsidR="00B360FA" w:rsidRPr="00622FA6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Przygotowanie i zwołanie posiedzeń Rady</w:t>
      </w:r>
    </w:p>
    <w:p w14:paraId="562DFC61" w14:textId="77777777" w:rsidR="00D34D27" w:rsidRPr="00622FA6" w:rsidRDefault="00D34D27" w:rsidP="006F309E">
      <w:pPr>
        <w:shd w:val="clear" w:color="auto" w:fill="FFFFFF"/>
        <w:jc w:val="center"/>
        <w:rPr>
          <w:b/>
          <w:sz w:val="22"/>
          <w:szCs w:val="22"/>
        </w:rPr>
      </w:pPr>
    </w:p>
    <w:p w14:paraId="3D37FB11" w14:textId="77777777" w:rsidR="00B360FA" w:rsidRPr="00622FA6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1</w:t>
      </w:r>
      <w:r w:rsidR="00B4384C" w:rsidRPr="00622FA6">
        <w:rPr>
          <w:iCs/>
          <w:sz w:val="22"/>
          <w:szCs w:val="22"/>
        </w:rPr>
        <w:t>0</w:t>
      </w:r>
    </w:p>
    <w:p w14:paraId="779D2DC7" w14:textId="405E7E03" w:rsidR="00650105" w:rsidRPr="00622FA6" w:rsidRDefault="0033304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1. </w:t>
      </w:r>
      <w:r w:rsidR="00B360FA" w:rsidRPr="00622FA6">
        <w:rPr>
          <w:sz w:val="22"/>
          <w:szCs w:val="22"/>
        </w:rPr>
        <w:t>Posiedzenia Rady są zwoływane odpowiednio do potrzeb</w:t>
      </w:r>
      <w:r w:rsidR="00BC4566" w:rsidRPr="00622FA6">
        <w:rPr>
          <w:sz w:val="22"/>
          <w:szCs w:val="22"/>
        </w:rPr>
        <w:t>.</w:t>
      </w:r>
      <w:r w:rsidR="00AC238F" w:rsidRPr="00622FA6">
        <w:rPr>
          <w:sz w:val="22"/>
          <w:szCs w:val="22"/>
        </w:rPr>
        <w:t xml:space="preserve"> </w:t>
      </w:r>
    </w:p>
    <w:p w14:paraId="5D0292E1" w14:textId="77777777" w:rsidR="00650105" w:rsidRPr="00622FA6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11223D05" w14:textId="350BAE0D" w:rsidR="0033304A" w:rsidRPr="00622FA6" w:rsidRDefault="0038183E" w:rsidP="006F309E">
      <w:pPr>
        <w:shd w:val="clear" w:color="auto" w:fill="FFFFFF"/>
        <w:jc w:val="both"/>
        <w:rPr>
          <w:strike/>
          <w:sz w:val="22"/>
          <w:szCs w:val="22"/>
        </w:rPr>
      </w:pPr>
      <w:r w:rsidRPr="00622FA6">
        <w:rPr>
          <w:sz w:val="22"/>
          <w:szCs w:val="22"/>
        </w:rPr>
        <w:t xml:space="preserve">2. </w:t>
      </w:r>
      <w:r w:rsidR="0033304A" w:rsidRPr="00622FA6">
        <w:rPr>
          <w:sz w:val="22"/>
          <w:szCs w:val="22"/>
        </w:rPr>
        <w:t>Tryb zwoływania posiedzeń określono w § 8.</w:t>
      </w:r>
    </w:p>
    <w:p w14:paraId="622F3615" w14:textId="77777777" w:rsidR="000D10F0" w:rsidRPr="00622FA6" w:rsidRDefault="000D10F0" w:rsidP="006F309E">
      <w:pPr>
        <w:shd w:val="clear" w:color="auto" w:fill="FFFFFF"/>
        <w:jc w:val="both"/>
        <w:rPr>
          <w:sz w:val="22"/>
          <w:szCs w:val="22"/>
        </w:rPr>
      </w:pPr>
    </w:p>
    <w:p w14:paraId="483AA76F" w14:textId="77777777" w:rsidR="00B360FA" w:rsidRPr="00622FA6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 xml:space="preserve">§ </w:t>
      </w:r>
      <w:r w:rsidR="00B4384C" w:rsidRPr="00622FA6">
        <w:rPr>
          <w:sz w:val="22"/>
          <w:szCs w:val="22"/>
        </w:rPr>
        <w:t>11</w:t>
      </w:r>
    </w:p>
    <w:p w14:paraId="0D362512" w14:textId="66146EDE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Posiedzenia Rady zwołuje Przewodniczący Rady</w:t>
      </w:r>
      <w:r w:rsidR="00FA1358" w:rsidRPr="00622FA6">
        <w:rPr>
          <w:sz w:val="22"/>
          <w:szCs w:val="22"/>
        </w:rPr>
        <w:t>/zastępca</w:t>
      </w:r>
      <w:r w:rsidRPr="00622FA6">
        <w:rPr>
          <w:sz w:val="22"/>
          <w:szCs w:val="22"/>
        </w:rPr>
        <w:t xml:space="preserve">, </w:t>
      </w:r>
      <w:r w:rsidR="00BD0019" w:rsidRPr="00622FA6">
        <w:rPr>
          <w:sz w:val="22"/>
          <w:szCs w:val="22"/>
        </w:rPr>
        <w:t xml:space="preserve">za pośrednictwem biura </w:t>
      </w:r>
      <w:r w:rsidRPr="00622FA6">
        <w:rPr>
          <w:sz w:val="22"/>
          <w:szCs w:val="22"/>
        </w:rPr>
        <w:t>uzgadniając miejsce, termin</w:t>
      </w:r>
      <w:r w:rsidR="008022ED" w:rsidRPr="00622FA6">
        <w:rPr>
          <w:sz w:val="22"/>
          <w:szCs w:val="22"/>
        </w:rPr>
        <w:t>,</w:t>
      </w:r>
      <w:r w:rsidRPr="00622FA6">
        <w:rPr>
          <w:sz w:val="22"/>
          <w:szCs w:val="22"/>
        </w:rPr>
        <w:t xml:space="preserve"> porządek posiedzenia z Zarządem i Biurem LGD.</w:t>
      </w:r>
    </w:p>
    <w:p w14:paraId="7138CB8C" w14:textId="77777777" w:rsidR="00D34D27" w:rsidRPr="00622FA6" w:rsidRDefault="00D34D27" w:rsidP="006F309E">
      <w:pPr>
        <w:shd w:val="clear" w:color="auto" w:fill="FFFFFF"/>
        <w:jc w:val="both"/>
        <w:rPr>
          <w:sz w:val="22"/>
          <w:szCs w:val="22"/>
        </w:rPr>
      </w:pPr>
    </w:p>
    <w:p w14:paraId="2AE5B9EA" w14:textId="77777777" w:rsidR="00B360FA" w:rsidRPr="00622FA6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12</w:t>
      </w:r>
    </w:p>
    <w:p w14:paraId="4A1A09D1" w14:textId="0BC6F01E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W przypadku duż</w:t>
      </w:r>
      <w:r w:rsidR="002751A4" w:rsidRPr="00622FA6">
        <w:rPr>
          <w:sz w:val="22"/>
          <w:szCs w:val="22"/>
        </w:rPr>
        <w:t>ej ilości spraw do rozpatrzenia</w:t>
      </w:r>
      <w:r w:rsidRPr="00622FA6">
        <w:rPr>
          <w:sz w:val="22"/>
          <w:szCs w:val="22"/>
        </w:rPr>
        <w:t xml:space="preserve"> Przewodniczący Rady może zwołać posiedzenie trwające dwa lub wię</w:t>
      </w:r>
      <w:r w:rsidR="00A000B1" w:rsidRPr="00622FA6">
        <w:rPr>
          <w:sz w:val="22"/>
          <w:szCs w:val="22"/>
        </w:rPr>
        <w:t xml:space="preserve">cej dni. </w:t>
      </w:r>
    </w:p>
    <w:p w14:paraId="63F77F86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38548F95" w14:textId="77777777" w:rsidR="006F6692" w:rsidRPr="00622FA6" w:rsidRDefault="006F669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28E42766" w14:textId="4601B1ED" w:rsidR="00B360FA" w:rsidRPr="00622FA6" w:rsidRDefault="00B360FA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22FA6">
        <w:rPr>
          <w:b/>
          <w:spacing w:val="-2"/>
          <w:sz w:val="22"/>
          <w:szCs w:val="22"/>
        </w:rPr>
        <w:t>ROZDZIAŁ V</w:t>
      </w:r>
    </w:p>
    <w:p w14:paraId="72166EA5" w14:textId="562C49CF" w:rsidR="00200058" w:rsidRPr="00622FA6" w:rsidRDefault="00200058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22FA6">
        <w:rPr>
          <w:b/>
          <w:spacing w:val="-2"/>
          <w:sz w:val="22"/>
          <w:szCs w:val="22"/>
        </w:rPr>
        <w:t>Ocena wniosków</w:t>
      </w:r>
    </w:p>
    <w:p w14:paraId="69F67687" w14:textId="77777777" w:rsidR="002751A4" w:rsidRPr="00622FA6" w:rsidRDefault="002751A4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</w:p>
    <w:p w14:paraId="7C186D53" w14:textId="35A7E696" w:rsidR="00200058" w:rsidRPr="00622FA6" w:rsidRDefault="00200058" w:rsidP="006F309E">
      <w:pPr>
        <w:shd w:val="clear" w:color="auto" w:fill="FFFFFF"/>
        <w:jc w:val="center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§ 13</w:t>
      </w:r>
    </w:p>
    <w:p w14:paraId="0545D6CC" w14:textId="77777777" w:rsidR="006F309E" w:rsidRPr="00622FA6" w:rsidRDefault="006F309E" w:rsidP="006F309E">
      <w:pPr>
        <w:shd w:val="clear" w:color="auto" w:fill="FFFFFF"/>
        <w:jc w:val="center"/>
        <w:rPr>
          <w:spacing w:val="-2"/>
          <w:sz w:val="22"/>
          <w:szCs w:val="22"/>
        </w:rPr>
      </w:pPr>
    </w:p>
    <w:p w14:paraId="5D12EC88" w14:textId="49FE5727" w:rsidR="00AA34F1" w:rsidRPr="00622FA6" w:rsidRDefault="00200058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1.</w:t>
      </w:r>
      <w:r w:rsidR="00AA34F1" w:rsidRPr="00622FA6">
        <w:rPr>
          <w:sz w:val="22"/>
          <w:szCs w:val="22"/>
        </w:rPr>
        <w:t xml:space="preserve"> </w:t>
      </w:r>
      <w:r w:rsidR="00AA34F1" w:rsidRPr="00622FA6">
        <w:rPr>
          <w:spacing w:val="-2"/>
          <w:sz w:val="22"/>
          <w:szCs w:val="22"/>
        </w:rPr>
        <w:t xml:space="preserve">W terminie </w:t>
      </w:r>
      <w:r w:rsidR="00FD1849" w:rsidRPr="00622FA6">
        <w:rPr>
          <w:spacing w:val="-2"/>
          <w:sz w:val="22"/>
          <w:szCs w:val="22"/>
        </w:rPr>
        <w:t xml:space="preserve">60 dni </w:t>
      </w:r>
      <w:r w:rsidR="00AA34F1" w:rsidRPr="00622FA6">
        <w:rPr>
          <w:spacing w:val="-2"/>
          <w:sz w:val="22"/>
          <w:szCs w:val="22"/>
        </w:rPr>
        <w:t>od dnia następującego po ostatnim dniu terminu składania wniosków o udzielenie wsparcia, o którym mowa w art. 35 ust. 1 lit. b rozporządzenia nr 1303/2013, na operacje realizowane przez podmioty inne niż LGD, LGD dokonuje oceny zgodności operacji z LSR, wybiera operacje oraz ustala kwotę wsparcia.</w:t>
      </w:r>
    </w:p>
    <w:p w14:paraId="3A0904A8" w14:textId="77777777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0704866A" w14:textId="70399015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2. Przez operację zgodną z LSR rozumie się operację, która:</w:t>
      </w:r>
    </w:p>
    <w:p w14:paraId="5E3405AE" w14:textId="77777777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7C867A1" w14:textId="77777777" w:rsidR="00D44722" w:rsidRPr="00622FA6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1) zakłada realizację celów głównych i szczegółowych LSR, przez osiąganie zaplanowanych w LSR wskaźników;</w:t>
      </w:r>
    </w:p>
    <w:p w14:paraId="444AAF18" w14:textId="37118D55" w:rsidR="00D44722" w:rsidRPr="00622FA6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2) jest zgodna z programem, w ramach którego jest planowana realizacja tej operacji, w tym z warunkami,</w:t>
      </w:r>
      <w:r w:rsidR="002751A4" w:rsidRPr="00622FA6">
        <w:rPr>
          <w:spacing w:val="-2"/>
          <w:sz w:val="22"/>
          <w:szCs w:val="22"/>
        </w:rPr>
        <w:t xml:space="preserve"> </w:t>
      </w:r>
      <w:r w:rsidRPr="00622FA6">
        <w:rPr>
          <w:spacing w:val="-2"/>
          <w:sz w:val="22"/>
          <w:szCs w:val="22"/>
        </w:rPr>
        <w:t>o których mowa w art. 19 ust. 4 pkt 2 lit. a, oraz na realizację której może być udzielone wsparcie</w:t>
      </w:r>
      <w:r w:rsidR="002751A4" w:rsidRPr="00622FA6">
        <w:rPr>
          <w:spacing w:val="-2"/>
          <w:sz w:val="22"/>
          <w:szCs w:val="22"/>
        </w:rPr>
        <w:t xml:space="preserve"> </w:t>
      </w:r>
      <w:r w:rsidRPr="00622FA6">
        <w:rPr>
          <w:spacing w:val="-2"/>
          <w:sz w:val="22"/>
          <w:szCs w:val="22"/>
        </w:rPr>
        <w:t>w formie, o której mowa w art. 19 ust. 4 pkt 1 lit. b;</w:t>
      </w:r>
    </w:p>
    <w:p w14:paraId="002C100D" w14:textId="77777777" w:rsidR="00D44722" w:rsidRPr="00622FA6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3) jest zgodna z zakresem tematycznym, o którym mowa w art. 19 ust. 4 pkt 1 lit. c;</w:t>
      </w:r>
    </w:p>
    <w:p w14:paraId="4226AD35" w14:textId="257E8D2C" w:rsidR="00D44722" w:rsidRPr="00622FA6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4) jest objęta wnioskiem o udzielenie wsparcia, który został złożony w miejscu i terminie wskazanym w ogłoszeniu o naborze wniosków o udzielenie wsparcia, o którym mowa w art. 35 ust. 1 lit. b rozporządzenia</w:t>
      </w:r>
      <w:r w:rsidR="002751A4" w:rsidRPr="00622FA6">
        <w:rPr>
          <w:spacing w:val="-2"/>
          <w:sz w:val="22"/>
          <w:szCs w:val="22"/>
        </w:rPr>
        <w:t xml:space="preserve"> </w:t>
      </w:r>
      <w:r w:rsidRPr="00622FA6">
        <w:rPr>
          <w:spacing w:val="-2"/>
          <w:sz w:val="22"/>
          <w:szCs w:val="22"/>
        </w:rPr>
        <w:t>nr 1303/2013.”,</w:t>
      </w:r>
    </w:p>
    <w:p w14:paraId="02FA939A" w14:textId="77777777" w:rsidR="002751A4" w:rsidRPr="00622FA6" w:rsidRDefault="002751A4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07A33C58" w14:textId="4888E184" w:rsidR="0024541A" w:rsidRPr="00622FA6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3</w:t>
      </w:r>
      <w:r w:rsidR="006454B4" w:rsidRPr="00622FA6">
        <w:rPr>
          <w:spacing w:val="-2"/>
          <w:sz w:val="22"/>
          <w:szCs w:val="22"/>
        </w:rPr>
        <w:t>. Przepis ust. 2 stosuje się odpowiednio do projektów grantowych i operacji własnych.</w:t>
      </w:r>
    </w:p>
    <w:p w14:paraId="47DFD447" w14:textId="77777777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566F046" w14:textId="5339A9F9" w:rsidR="00AA34F1" w:rsidRPr="00622FA6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4</w:t>
      </w:r>
      <w:r w:rsidR="00AA34F1" w:rsidRPr="00622FA6">
        <w:rPr>
          <w:spacing w:val="-2"/>
          <w:sz w:val="22"/>
          <w:szCs w:val="22"/>
        </w:rPr>
        <w:t>. Rada dokonuje wyboru operacji realizowanych przez podmioty inne niż LGD:</w:t>
      </w:r>
    </w:p>
    <w:p w14:paraId="091C9A74" w14:textId="77777777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1) spośród operacji, które są zgodne z LSR</w:t>
      </w:r>
    </w:p>
    <w:p w14:paraId="15E6B5AE" w14:textId="0D101D4A" w:rsidR="00AA34F1" w:rsidRPr="00622FA6" w:rsidRDefault="00AA34F1" w:rsidP="006F309E">
      <w:pPr>
        <w:shd w:val="clear" w:color="auto" w:fill="FFFFFF"/>
        <w:jc w:val="both"/>
        <w:rPr>
          <w:strike/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2) na podstawie kryteriów wyboru określonych w</w:t>
      </w:r>
      <w:r w:rsidR="00880EE1" w:rsidRPr="00622FA6">
        <w:rPr>
          <w:spacing w:val="-2"/>
          <w:sz w:val="22"/>
          <w:szCs w:val="22"/>
        </w:rPr>
        <w:t xml:space="preserve"> załączniku nr 5 do umowy o warunkach i sposobie realizacji Strategii Rozwoju Lokalnego Kierowanego przez Społeczność</w:t>
      </w:r>
      <w:r w:rsidRPr="00622FA6">
        <w:rPr>
          <w:strike/>
          <w:spacing w:val="-2"/>
          <w:sz w:val="22"/>
          <w:szCs w:val="22"/>
        </w:rPr>
        <w:t>.</w:t>
      </w:r>
    </w:p>
    <w:p w14:paraId="353D1E73" w14:textId="77777777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38482C6A" w14:textId="0007EB48" w:rsidR="00C74DF3" w:rsidRPr="00622FA6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5</w:t>
      </w:r>
      <w:r w:rsidR="0024541A" w:rsidRPr="00622FA6">
        <w:rPr>
          <w:spacing w:val="-2"/>
          <w:sz w:val="22"/>
          <w:szCs w:val="22"/>
        </w:rPr>
        <w:t xml:space="preserve">. </w:t>
      </w:r>
      <w:r w:rsidR="00200058" w:rsidRPr="00622FA6">
        <w:rPr>
          <w:spacing w:val="-2"/>
          <w:sz w:val="22"/>
          <w:szCs w:val="22"/>
        </w:rPr>
        <w:t xml:space="preserve">Ocena wniosków następuje  </w:t>
      </w:r>
      <w:r w:rsidR="00C74DF3" w:rsidRPr="00622FA6">
        <w:rPr>
          <w:spacing w:val="-2"/>
          <w:sz w:val="22"/>
          <w:szCs w:val="22"/>
        </w:rPr>
        <w:t>zgodnie z zapisami Procedur</w:t>
      </w:r>
      <w:r w:rsidR="001E4BDF" w:rsidRPr="00622FA6">
        <w:rPr>
          <w:spacing w:val="-2"/>
          <w:sz w:val="22"/>
          <w:szCs w:val="22"/>
        </w:rPr>
        <w:t>ami</w:t>
      </w:r>
      <w:r w:rsidR="00C74DF3" w:rsidRPr="00622FA6">
        <w:rPr>
          <w:spacing w:val="-2"/>
          <w:sz w:val="22"/>
          <w:szCs w:val="22"/>
        </w:rPr>
        <w:t xml:space="preserve"> wyboru i oceny operacji w ramach LSR. </w:t>
      </w:r>
    </w:p>
    <w:p w14:paraId="66DE2F2F" w14:textId="06235618" w:rsidR="00745067" w:rsidRPr="00622FA6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6</w:t>
      </w:r>
      <w:r w:rsidR="00745067" w:rsidRPr="00622FA6">
        <w:rPr>
          <w:spacing w:val="-2"/>
          <w:sz w:val="22"/>
          <w:szCs w:val="22"/>
        </w:rPr>
        <w:t xml:space="preserve">. </w:t>
      </w:r>
      <w:r w:rsidR="0058076E" w:rsidRPr="00622FA6">
        <w:rPr>
          <w:spacing w:val="-2"/>
          <w:sz w:val="22"/>
          <w:szCs w:val="22"/>
        </w:rPr>
        <w:t xml:space="preserve">Zgodnie z Procedurą po </w:t>
      </w:r>
      <w:r w:rsidR="00745067" w:rsidRPr="00622FA6">
        <w:rPr>
          <w:spacing w:val="-2"/>
          <w:sz w:val="22"/>
          <w:szCs w:val="22"/>
        </w:rPr>
        <w:t xml:space="preserve">zakończeniu każdego naboru Przewodnicząca/y lub Zastępcy/a sprawdza czy do każdego z wniosków jest zachowany parytet. Podczas podejmowania decyzji odnośnie oceny i wyboru poszczególnych operacji żadna z grup interesu nie może posiadać więcej niż 49% głosów. Co najmniej 50% głosów w decyzjach dotyczących wyboru pochodzi od partnerów niebędących instytucjami publicznymi. W przypadku gdy dla danej operacji nie będzie mógł być zachowany parytet, wówczas Przewodniczący Rady przeprowadza losowanie wśród członków sektora dominującego, którzy zostaną wyłączeni z głosowania przy wyborze danej operacji, tak aby wymóg sektorowości został zachowany. </w:t>
      </w:r>
      <w:proofErr w:type="spellStart"/>
      <w:r w:rsidR="00745067" w:rsidRPr="00622FA6">
        <w:rPr>
          <w:spacing w:val="-2"/>
          <w:sz w:val="22"/>
          <w:szCs w:val="22"/>
        </w:rPr>
        <w:t>Wyłączeń</w:t>
      </w:r>
      <w:proofErr w:type="spellEnd"/>
      <w:r w:rsidR="00745067" w:rsidRPr="00622FA6">
        <w:rPr>
          <w:spacing w:val="-2"/>
          <w:sz w:val="22"/>
          <w:szCs w:val="22"/>
        </w:rPr>
        <w:t xml:space="preserve"> dokonujemy zgodnie z Wytycznymi</w:t>
      </w:r>
      <w:r w:rsidR="00391699" w:rsidRPr="00622FA6">
        <w:rPr>
          <w:spacing w:val="-2"/>
          <w:sz w:val="22"/>
          <w:szCs w:val="22"/>
        </w:rPr>
        <w:t xml:space="preserve"> </w:t>
      </w:r>
      <w:r w:rsidR="001D3A6B" w:rsidRPr="00622FA6">
        <w:rPr>
          <w:spacing w:val="-2"/>
          <w:sz w:val="22"/>
          <w:szCs w:val="22"/>
        </w:rPr>
        <w:t>nr 3/1/2017 Ministra Rolnictwa i Rozwoju Wsi w zakresie niektórych zasad dokonywania wyboru operacji przez lokalne grupy działania</w:t>
      </w:r>
      <w:r w:rsidR="00745067" w:rsidRPr="00622FA6">
        <w:rPr>
          <w:spacing w:val="-2"/>
          <w:sz w:val="22"/>
          <w:szCs w:val="22"/>
        </w:rPr>
        <w:t>.</w:t>
      </w:r>
    </w:p>
    <w:p w14:paraId="0C8C35E7" w14:textId="77777777" w:rsidR="00745067" w:rsidRPr="00622FA6" w:rsidRDefault="0074506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0AC287C" w14:textId="30F26BE9" w:rsidR="00DF7261" w:rsidRPr="00622FA6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6"/>
          <w:sz w:val="22"/>
          <w:szCs w:val="22"/>
        </w:rPr>
        <w:t>7</w:t>
      </w:r>
      <w:r w:rsidR="00DF7261" w:rsidRPr="00622FA6">
        <w:rPr>
          <w:spacing w:val="-6"/>
          <w:sz w:val="22"/>
          <w:szCs w:val="22"/>
        </w:rPr>
        <w:t>.</w:t>
      </w:r>
      <w:r w:rsidR="004C2736" w:rsidRPr="00622FA6">
        <w:rPr>
          <w:spacing w:val="-6"/>
          <w:sz w:val="22"/>
          <w:szCs w:val="22"/>
        </w:rPr>
        <w:t xml:space="preserve"> </w:t>
      </w:r>
      <w:r w:rsidR="00DF7261" w:rsidRPr="00622FA6">
        <w:rPr>
          <w:spacing w:val="-2"/>
          <w:sz w:val="22"/>
          <w:szCs w:val="22"/>
        </w:rPr>
        <w:t>Weryfikację wstępną przeprowadza zespól weryfikujący</w:t>
      </w:r>
      <w:r w:rsidR="00970AB3" w:rsidRPr="00622FA6">
        <w:rPr>
          <w:spacing w:val="-2"/>
          <w:sz w:val="22"/>
          <w:szCs w:val="22"/>
        </w:rPr>
        <w:t>.</w:t>
      </w:r>
      <w:r w:rsidR="00DF7261" w:rsidRPr="00622FA6">
        <w:rPr>
          <w:spacing w:val="-2"/>
          <w:sz w:val="22"/>
          <w:szCs w:val="22"/>
        </w:rPr>
        <w:t xml:space="preserve">  Ocena zespołu weryfikującego zostaje przekazana pozostałym członkom Rady</w:t>
      </w:r>
      <w:r w:rsidR="00FD47A8" w:rsidRPr="00622FA6">
        <w:rPr>
          <w:spacing w:val="-2"/>
          <w:sz w:val="22"/>
          <w:szCs w:val="22"/>
        </w:rPr>
        <w:t xml:space="preserve"> którzy oceniają wnioski. </w:t>
      </w:r>
    </w:p>
    <w:p w14:paraId="0E97A1F9" w14:textId="77777777" w:rsidR="00DF7261" w:rsidRPr="00622FA6" w:rsidRDefault="00DF726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28775F4" w14:textId="77777777" w:rsidR="00DF7261" w:rsidRPr="00622FA6" w:rsidRDefault="00DF726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7E75D58" w14:textId="77777777" w:rsidR="001C2097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559CA311" w14:textId="65C2AAA6" w:rsidR="001C2097" w:rsidRPr="00622FA6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8</w:t>
      </w:r>
      <w:r w:rsidR="0058076E" w:rsidRPr="00622FA6">
        <w:rPr>
          <w:spacing w:val="-2"/>
          <w:sz w:val="22"/>
          <w:szCs w:val="22"/>
        </w:rPr>
        <w:t xml:space="preserve">. Po zakończeniu oceny </w:t>
      </w:r>
      <w:r w:rsidR="00DF7261" w:rsidRPr="00622FA6">
        <w:rPr>
          <w:spacing w:val="-2"/>
          <w:sz w:val="22"/>
          <w:szCs w:val="22"/>
        </w:rPr>
        <w:t>odbywa się</w:t>
      </w:r>
      <w:r w:rsidR="001D3A6B" w:rsidRPr="00622FA6">
        <w:rPr>
          <w:spacing w:val="-2"/>
          <w:sz w:val="22"/>
          <w:szCs w:val="22"/>
        </w:rPr>
        <w:t xml:space="preserve"> posiedzenie</w:t>
      </w:r>
      <w:r w:rsidR="00DF7261" w:rsidRPr="00622FA6">
        <w:rPr>
          <w:spacing w:val="-2"/>
          <w:sz w:val="22"/>
          <w:szCs w:val="22"/>
        </w:rPr>
        <w:t xml:space="preserve"> rady o którym przewodnicząca/y</w:t>
      </w:r>
      <w:r w:rsidR="00FA1358" w:rsidRPr="00622FA6">
        <w:rPr>
          <w:spacing w:val="-2"/>
          <w:sz w:val="22"/>
          <w:szCs w:val="22"/>
        </w:rPr>
        <w:t xml:space="preserve"> lub Zastępca </w:t>
      </w:r>
      <w:r w:rsidR="00DF7261" w:rsidRPr="00622FA6">
        <w:rPr>
          <w:spacing w:val="-2"/>
          <w:sz w:val="22"/>
          <w:szCs w:val="22"/>
        </w:rPr>
        <w:t xml:space="preserve">informuje z </w:t>
      </w:r>
      <w:r w:rsidR="002D005E" w:rsidRPr="00622FA6">
        <w:rPr>
          <w:spacing w:val="-2"/>
          <w:sz w:val="22"/>
          <w:szCs w:val="22"/>
        </w:rPr>
        <w:t>5</w:t>
      </w:r>
      <w:r w:rsidR="00DF7261" w:rsidRPr="00622FA6">
        <w:rPr>
          <w:spacing w:val="-2"/>
          <w:sz w:val="22"/>
          <w:szCs w:val="22"/>
        </w:rPr>
        <w:t xml:space="preserve"> </w:t>
      </w:r>
      <w:r w:rsidR="00745067" w:rsidRPr="00622FA6">
        <w:rPr>
          <w:spacing w:val="-2"/>
          <w:sz w:val="22"/>
          <w:szCs w:val="22"/>
        </w:rPr>
        <w:t xml:space="preserve">dniowym </w:t>
      </w:r>
      <w:r w:rsidR="00DF7261" w:rsidRPr="00622FA6">
        <w:rPr>
          <w:spacing w:val="-2"/>
          <w:sz w:val="22"/>
          <w:szCs w:val="22"/>
        </w:rPr>
        <w:t xml:space="preserve">wyprzedzeniem </w:t>
      </w:r>
      <w:r w:rsidR="004D4981" w:rsidRPr="00622FA6">
        <w:rPr>
          <w:spacing w:val="-2"/>
          <w:sz w:val="22"/>
          <w:szCs w:val="22"/>
        </w:rPr>
        <w:t>mailowo</w:t>
      </w:r>
      <w:r w:rsidR="00DF7261" w:rsidRPr="00622FA6">
        <w:rPr>
          <w:spacing w:val="-2"/>
          <w:sz w:val="22"/>
          <w:szCs w:val="22"/>
        </w:rPr>
        <w:t xml:space="preserve"> pozostałych członków Rady.</w:t>
      </w:r>
      <w:r w:rsidR="00F801C6" w:rsidRPr="00F801C6">
        <w:t xml:space="preserve"> </w:t>
      </w:r>
      <w:r w:rsidR="00F801C6" w:rsidRPr="00956F20">
        <w:rPr>
          <w:spacing w:val="-2"/>
          <w:sz w:val="22"/>
          <w:szCs w:val="22"/>
        </w:rPr>
        <w:t>W wyjątkowych sytuacjach podjęcie uchwał odbywa się w sposób obiegowy. Wówczas informuje się na stronie nietrentowej o dniu obiegowego podejmowania uchwał.</w:t>
      </w:r>
    </w:p>
    <w:p w14:paraId="0B24163B" w14:textId="14881065" w:rsidR="001C2097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0E1FA10" w14:textId="19E96C73" w:rsidR="0028133C" w:rsidRPr="00622FA6" w:rsidRDefault="0028133C" w:rsidP="006F309E">
      <w:pPr>
        <w:shd w:val="clear" w:color="auto" w:fill="FFFFFF"/>
        <w:jc w:val="both"/>
        <w:rPr>
          <w:strike/>
          <w:spacing w:val="-2"/>
          <w:sz w:val="22"/>
          <w:szCs w:val="22"/>
        </w:rPr>
      </w:pPr>
    </w:p>
    <w:p w14:paraId="737D96DB" w14:textId="77777777" w:rsidR="00FD47A8" w:rsidRPr="00622FA6" w:rsidRDefault="00FD47A8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5780CD69" w14:textId="3BF4A30A" w:rsidR="001E7C4C" w:rsidRPr="00622FA6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lastRenderedPageBreak/>
        <w:t>9</w:t>
      </w:r>
      <w:r w:rsidR="0075408E" w:rsidRPr="00622FA6">
        <w:rPr>
          <w:spacing w:val="-2"/>
          <w:sz w:val="22"/>
          <w:szCs w:val="22"/>
        </w:rPr>
        <w:t>. Głosowanie nad uchwałami odbywa się poprzez głosowanie przez członk</w:t>
      </w:r>
      <w:r w:rsidR="00AA34F1" w:rsidRPr="00622FA6">
        <w:rPr>
          <w:spacing w:val="-2"/>
          <w:sz w:val="22"/>
          <w:szCs w:val="22"/>
        </w:rPr>
        <w:t xml:space="preserve">ów Rady obecnych na posiedzeniu. </w:t>
      </w:r>
      <w:r w:rsidR="001E7C4C" w:rsidRPr="00622FA6">
        <w:rPr>
          <w:spacing w:val="-2"/>
          <w:sz w:val="22"/>
          <w:szCs w:val="22"/>
        </w:rPr>
        <w:t xml:space="preserve">Liczba oceniających wniosek może być różna i musi </w:t>
      </w:r>
      <w:r w:rsidR="002D005E" w:rsidRPr="00622FA6">
        <w:rPr>
          <w:spacing w:val="-2"/>
          <w:sz w:val="22"/>
          <w:szCs w:val="22"/>
        </w:rPr>
        <w:t>spełniać</w:t>
      </w:r>
      <w:r w:rsidR="001E7C4C" w:rsidRPr="00622FA6">
        <w:rPr>
          <w:spacing w:val="-2"/>
          <w:sz w:val="22"/>
          <w:szCs w:val="22"/>
        </w:rPr>
        <w:t xml:space="preserve"> warunek parytetów</w:t>
      </w:r>
      <w:r w:rsidR="00D05CB1" w:rsidRPr="00622FA6">
        <w:rPr>
          <w:spacing w:val="-2"/>
          <w:sz w:val="22"/>
          <w:szCs w:val="22"/>
        </w:rPr>
        <w:t>,</w:t>
      </w:r>
      <w:r w:rsidR="001E7C4C" w:rsidRPr="00622FA6">
        <w:rPr>
          <w:spacing w:val="-2"/>
          <w:sz w:val="22"/>
          <w:szCs w:val="22"/>
        </w:rPr>
        <w:t xml:space="preserve"> a nie quorum.</w:t>
      </w:r>
    </w:p>
    <w:p w14:paraId="1AF254ED" w14:textId="77777777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479CA04" w14:textId="0D49D104" w:rsidR="001C2097" w:rsidRPr="00622FA6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</w:t>
      </w:r>
      <w:r w:rsidR="00852141" w:rsidRPr="00622FA6">
        <w:rPr>
          <w:spacing w:val="-2"/>
          <w:sz w:val="22"/>
          <w:szCs w:val="22"/>
        </w:rPr>
        <w:t>0</w:t>
      </w:r>
      <w:r w:rsidR="00200058" w:rsidRPr="00622FA6">
        <w:rPr>
          <w:spacing w:val="-2"/>
          <w:sz w:val="22"/>
          <w:szCs w:val="22"/>
        </w:rPr>
        <w:t xml:space="preserve">.Każdemu Członkowi Rady w podejmowaniu decyzji wynikających z zakresu obowiązków Rady przysługuje jeden głos.  </w:t>
      </w:r>
    </w:p>
    <w:p w14:paraId="436E4D3E" w14:textId="77777777" w:rsidR="001C2097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C862C53" w14:textId="31D6B690" w:rsidR="001C2097" w:rsidRPr="00622FA6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</w:t>
      </w:r>
      <w:r w:rsidR="00852141" w:rsidRPr="00622FA6">
        <w:rPr>
          <w:spacing w:val="-2"/>
          <w:sz w:val="22"/>
          <w:szCs w:val="22"/>
        </w:rPr>
        <w:t>1</w:t>
      </w:r>
      <w:r w:rsidR="00200058" w:rsidRPr="00622FA6">
        <w:rPr>
          <w:spacing w:val="-2"/>
          <w:sz w:val="22"/>
          <w:szCs w:val="22"/>
        </w:rPr>
        <w:t>.</w:t>
      </w:r>
      <w:r w:rsidR="000D4D8F" w:rsidRPr="00622FA6">
        <w:rPr>
          <w:spacing w:val="-2"/>
          <w:sz w:val="22"/>
          <w:szCs w:val="22"/>
        </w:rPr>
        <w:t>P</w:t>
      </w:r>
      <w:r w:rsidR="002D005E" w:rsidRPr="00622FA6">
        <w:rPr>
          <w:spacing w:val="-2"/>
          <w:sz w:val="22"/>
          <w:szCs w:val="22"/>
        </w:rPr>
        <w:t>racownik biura</w:t>
      </w:r>
      <w:r w:rsidR="00200058" w:rsidRPr="00622FA6">
        <w:rPr>
          <w:spacing w:val="-2"/>
          <w:sz w:val="22"/>
          <w:szCs w:val="22"/>
        </w:rPr>
        <w:t xml:space="preserve"> przygotowuje Protokół z Procesu wyboru i oceny wniosków dla każdego naboru najpóźnie</w:t>
      </w:r>
      <w:r w:rsidR="00EB4373" w:rsidRPr="00622FA6">
        <w:rPr>
          <w:spacing w:val="-2"/>
          <w:sz w:val="22"/>
          <w:szCs w:val="22"/>
        </w:rPr>
        <w:t>j w 3</w:t>
      </w:r>
      <w:r w:rsidR="00200058" w:rsidRPr="00622FA6">
        <w:rPr>
          <w:spacing w:val="-2"/>
          <w:sz w:val="22"/>
          <w:szCs w:val="22"/>
        </w:rPr>
        <w:t xml:space="preserve"> dniu </w:t>
      </w:r>
      <w:r w:rsidR="00EB4373" w:rsidRPr="00622FA6">
        <w:rPr>
          <w:spacing w:val="-2"/>
          <w:sz w:val="22"/>
          <w:szCs w:val="22"/>
        </w:rPr>
        <w:t>po posiedzeniu.</w:t>
      </w:r>
      <w:r w:rsidR="00200058" w:rsidRPr="00622FA6">
        <w:rPr>
          <w:spacing w:val="-2"/>
          <w:sz w:val="22"/>
          <w:szCs w:val="22"/>
        </w:rPr>
        <w:t xml:space="preserve"> </w:t>
      </w:r>
    </w:p>
    <w:p w14:paraId="258DB11C" w14:textId="5843C1EE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2D4FA70" w14:textId="3D625DB7" w:rsidR="0028133C" w:rsidRPr="00622FA6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12.</w:t>
      </w:r>
      <w:r w:rsidR="004D4981" w:rsidRPr="00622FA6">
        <w:rPr>
          <w:spacing w:val="-2"/>
          <w:sz w:val="22"/>
          <w:szCs w:val="22"/>
        </w:rPr>
        <w:t xml:space="preserve"> </w:t>
      </w:r>
      <w:r w:rsidR="0028133C" w:rsidRPr="00622FA6">
        <w:rPr>
          <w:spacing w:val="-2"/>
          <w:sz w:val="22"/>
          <w:szCs w:val="22"/>
        </w:rPr>
        <w:t xml:space="preserve">W terminie, </w:t>
      </w:r>
      <w:r w:rsidR="00FD1849" w:rsidRPr="00622FA6">
        <w:rPr>
          <w:spacing w:val="-2"/>
          <w:sz w:val="22"/>
          <w:szCs w:val="22"/>
        </w:rPr>
        <w:t xml:space="preserve">60 dni od dnia następującego po ostatnim dniu terminu składania wniosków </w:t>
      </w:r>
      <w:r w:rsidR="0028133C" w:rsidRPr="00622FA6">
        <w:rPr>
          <w:spacing w:val="-2"/>
          <w:sz w:val="22"/>
          <w:szCs w:val="22"/>
        </w:rPr>
        <w:t>LGD:</w:t>
      </w:r>
    </w:p>
    <w:p w14:paraId="5F987247" w14:textId="552ECD10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 xml:space="preserve">1) sporządza i wysyła pisma  do wszystkich  Wnioskodawców informujących o wynikach oceny zgodności  z LSR lub wynikach wyboru (także negatywnego), w tym oceny w zakresie spełniania przez operację kryteriów wyboru wraz z uzasadnieniem oceny i podaniem liczby punktów przyznanych operacji. LGD informuje w piśmie także o kwocie wsparcia. </w:t>
      </w:r>
    </w:p>
    <w:p w14:paraId="7664F497" w14:textId="77777777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 xml:space="preserve">W przypadku pozytywnego wyniku wyboru operacji, LGD wskazuje w piśmie do Wnioskodawców, czy w dniu przekazania przez LGD wniosków o przyznanie pomocy do ZW, operacja mieści się w limicie środków wskazanych w ogłoszeniu naboru wniosków.  </w:t>
      </w:r>
    </w:p>
    <w:p w14:paraId="1A084D27" w14:textId="77777777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 xml:space="preserve">2) zamieszcza na swojej stronie internetowej: </w:t>
      </w:r>
    </w:p>
    <w:p w14:paraId="4B84943A" w14:textId="14503698" w:rsidR="0028133C" w:rsidRPr="00622FA6" w:rsidRDefault="00D05CB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 xml:space="preserve">a) </w:t>
      </w:r>
      <w:r w:rsidR="00C47784" w:rsidRPr="00622FA6">
        <w:rPr>
          <w:spacing w:val="-2"/>
          <w:sz w:val="22"/>
          <w:szCs w:val="22"/>
        </w:rPr>
        <w:t xml:space="preserve">listę operacji zgodnych </w:t>
      </w:r>
      <w:r w:rsidR="0028133C" w:rsidRPr="00622FA6">
        <w:rPr>
          <w:spacing w:val="-2"/>
          <w:sz w:val="22"/>
          <w:szCs w:val="22"/>
        </w:rPr>
        <w:t>z LSR,</w:t>
      </w:r>
    </w:p>
    <w:p w14:paraId="383764B7" w14:textId="6A4AD3A1" w:rsidR="0028133C" w:rsidRPr="00622FA6" w:rsidRDefault="00A11839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b) listę</w:t>
      </w:r>
      <w:r w:rsidR="0028133C" w:rsidRPr="00622FA6">
        <w:rPr>
          <w:spacing w:val="-2"/>
          <w:sz w:val="22"/>
          <w:szCs w:val="22"/>
        </w:rPr>
        <w:t xml:space="preserve"> operacji wybranych (ze wskazaniem, które z nich mieszczą się w limicie środków wskazanych w ogłoszeniu naboru wniosków),</w:t>
      </w:r>
    </w:p>
    <w:p w14:paraId="401F8CAF" w14:textId="021204A6" w:rsidR="0028133C" w:rsidRPr="00622FA6" w:rsidRDefault="00D05CB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 xml:space="preserve">c) </w:t>
      </w:r>
      <w:r w:rsidR="0028133C" w:rsidRPr="00622FA6">
        <w:rPr>
          <w:spacing w:val="-2"/>
          <w:sz w:val="22"/>
          <w:szCs w:val="22"/>
        </w:rPr>
        <w:t xml:space="preserve">protokół z </w:t>
      </w:r>
      <w:r w:rsidR="002A0B12" w:rsidRPr="00622FA6">
        <w:rPr>
          <w:spacing w:val="-2"/>
          <w:sz w:val="22"/>
          <w:szCs w:val="22"/>
        </w:rPr>
        <w:t xml:space="preserve">procesu </w:t>
      </w:r>
      <w:r w:rsidR="0028133C" w:rsidRPr="00622FA6">
        <w:rPr>
          <w:spacing w:val="-2"/>
          <w:sz w:val="22"/>
          <w:szCs w:val="22"/>
        </w:rPr>
        <w:t xml:space="preserve">oceny i wyboru operacji, zawierający informację o </w:t>
      </w:r>
      <w:proofErr w:type="spellStart"/>
      <w:r w:rsidR="00C47784" w:rsidRPr="00622FA6">
        <w:rPr>
          <w:spacing w:val="-2"/>
          <w:sz w:val="22"/>
          <w:szCs w:val="22"/>
        </w:rPr>
        <w:t>w</w:t>
      </w:r>
      <w:r w:rsidR="006454B4" w:rsidRPr="00622FA6">
        <w:rPr>
          <w:spacing w:val="-2"/>
          <w:sz w:val="22"/>
          <w:szCs w:val="22"/>
        </w:rPr>
        <w:t>y</w:t>
      </w:r>
      <w:r w:rsidR="00C47784" w:rsidRPr="00622FA6">
        <w:rPr>
          <w:spacing w:val="-2"/>
          <w:sz w:val="22"/>
          <w:szCs w:val="22"/>
        </w:rPr>
        <w:t>łączeniach</w:t>
      </w:r>
      <w:proofErr w:type="spellEnd"/>
      <w:r w:rsidR="0028133C" w:rsidRPr="00622FA6">
        <w:rPr>
          <w:spacing w:val="-2"/>
          <w:sz w:val="22"/>
          <w:szCs w:val="22"/>
        </w:rPr>
        <w:t xml:space="preserve"> z procesu decyzyjnego, ze wskazaniem których wniosków wyłączenia dotyczyły.</w:t>
      </w:r>
    </w:p>
    <w:p w14:paraId="6E7BC7D0" w14:textId="77777777" w:rsidR="004D4981" w:rsidRPr="00622FA6" w:rsidRDefault="004D498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564E500" w14:textId="74B7486D" w:rsidR="0028133C" w:rsidRPr="00622FA6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</w:t>
      </w:r>
      <w:r w:rsidR="00970AB3" w:rsidRPr="00622FA6">
        <w:rPr>
          <w:spacing w:val="-2"/>
          <w:sz w:val="22"/>
          <w:szCs w:val="22"/>
        </w:rPr>
        <w:t>1</w:t>
      </w:r>
      <w:r w:rsidR="0028133C" w:rsidRPr="00622FA6">
        <w:rPr>
          <w:spacing w:val="-2"/>
          <w:sz w:val="22"/>
          <w:szCs w:val="22"/>
        </w:rPr>
        <w:t xml:space="preserve">. W przypadku operacji wybranych przez LGD do finansowania, które mieszczą się w limicie środków, w odniesieniu do których ustawa RLKS nie przewiduje możliwości wniesienia protestu, skan pisma  może być przekazywany drogą poczty elektronicznej, o ile wnioskodawca podał adres e-mail. </w:t>
      </w:r>
    </w:p>
    <w:p w14:paraId="5AB1F928" w14:textId="77777777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8B04A4C" w14:textId="1C187264" w:rsidR="0028133C" w:rsidRPr="00622FA6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</w:t>
      </w:r>
      <w:r w:rsidR="00970AB3" w:rsidRPr="00622FA6">
        <w:rPr>
          <w:spacing w:val="-2"/>
          <w:sz w:val="22"/>
          <w:szCs w:val="22"/>
        </w:rPr>
        <w:t>2</w:t>
      </w:r>
      <w:r w:rsidR="0028133C" w:rsidRPr="00622FA6">
        <w:rPr>
          <w:spacing w:val="-2"/>
          <w:sz w:val="22"/>
          <w:szCs w:val="22"/>
        </w:rPr>
        <w:t>. W przypadku wyniku oceny, w odniesieniu do któr</w:t>
      </w:r>
      <w:r w:rsidR="006454B4" w:rsidRPr="00622FA6">
        <w:rPr>
          <w:spacing w:val="-2"/>
          <w:sz w:val="22"/>
          <w:szCs w:val="22"/>
        </w:rPr>
        <w:t>ego przewidziana jest możliwość</w:t>
      </w:r>
      <w:r w:rsidR="0028133C" w:rsidRPr="00622FA6">
        <w:rPr>
          <w:spacing w:val="-2"/>
          <w:sz w:val="22"/>
          <w:szCs w:val="22"/>
        </w:rPr>
        <w:t xml:space="preserve"> wniesienia protestu, pismo do Wnioskodawcy zawiera dodatkowo pouczenie o możliwości wniesienia protestu. W takiej sytuacji oryginał pisma </w:t>
      </w:r>
      <w:r w:rsidR="00C47784" w:rsidRPr="00622FA6">
        <w:rPr>
          <w:spacing w:val="-2"/>
          <w:sz w:val="22"/>
          <w:szCs w:val="22"/>
        </w:rPr>
        <w:t>jest przekazywany</w:t>
      </w:r>
      <w:r w:rsidR="0028133C" w:rsidRPr="00622FA6">
        <w:rPr>
          <w:spacing w:val="-2"/>
          <w:sz w:val="22"/>
          <w:szCs w:val="22"/>
        </w:rPr>
        <w:t xml:space="preserve"> listem poleconym za z</w:t>
      </w:r>
      <w:r w:rsidR="000D4D8F" w:rsidRPr="00622FA6">
        <w:rPr>
          <w:spacing w:val="-2"/>
          <w:sz w:val="22"/>
          <w:szCs w:val="22"/>
        </w:rPr>
        <w:t>wrotnym potwierdzeniem odbioru.</w:t>
      </w:r>
    </w:p>
    <w:p w14:paraId="1E1F2C7D" w14:textId="77777777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CFA7A06" w14:textId="5506D750" w:rsidR="0028133C" w:rsidRPr="00622FA6" w:rsidRDefault="004D498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</w:t>
      </w:r>
      <w:r w:rsidR="00970AB3" w:rsidRPr="00622FA6">
        <w:rPr>
          <w:spacing w:val="-2"/>
          <w:sz w:val="22"/>
          <w:szCs w:val="22"/>
        </w:rPr>
        <w:t>3</w:t>
      </w:r>
      <w:r w:rsidR="0028133C" w:rsidRPr="00622FA6">
        <w:rPr>
          <w:spacing w:val="-2"/>
          <w:sz w:val="22"/>
          <w:szCs w:val="22"/>
        </w:rPr>
        <w:t>. Do pouczenia stosuje się odpowiednio przepis art. 46 ust. 5 ustawy w zakresie polityki spójności.</w:t>
      </w:r>
    </w:p>
    <w:p w14:paraId="2027FE04" w14:textId="77777777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39489E05" w14:textId="770D1930" w:rsidR="0028133C" w:rsidRPr="00622FA6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</w:t>
      </w:r>
      <w:r w:rsidR="00970AB3" w:rsidRPr="00622FA6">
        <w:rPr>
          <w:spacing w:val="-2"/>
          <w:sz w:val="22"/>
          <w:szCs w:val="22"/>
        </w:rPr>
        <w:t>4</w:t>
      </w:r>
      <w:r w:rsidR="0024541A" w:rsidRPr="00622FA6">
        <w:rPr>
          <w:spacing w:val="-2"/>
          <w:sz w:val="22"/>
          <w:szCs w:val="22"/>
        </w:rPr>
        <w:t>.</w:t>
      </w:r>
      <w:r w:rsidR="0028133C" w:rsidRPr="00622FA6">
        <w:rPr>
          <w:spacing w:val="-2"/>
          <w:sz w:val="22"/>
          <w:szCs w:val="22"/>
        </w:rPr>
        <w:t xml:space="preserve"> Zasady ustalania kwoty wsparcia przedstawiono w Procedurze w zakresie przeprowadzania naboru, oceny i wyboru operacji składanych przez podmioty inne niż LGD i w Procedurze w zakresie przeprowadzania oceny i wyboru operacji grantowych.</w:t>
      </w:r>
    </w:p>
    <w:p w14:paraId="371800EB" w14:textId="32D4FE4F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FCF5CDA" w14:textId="77777777" w:rsidR="001C2097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6DA13199" w14:textId="0EAA4E2D" w:rsidR="001C2097" w:rsidRPr="00622FA6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</w:t>
      </w:r>
      <w:r w:rsidR="00970AB3" w:rsidRPr="00622FA6">
        <w:rPr>
          <w:spacing w:val="-2"/>
          <w:sz w:val="22"/>
          <w:szCs w:val="22"/>
        </w:rPr>
        <w:t>5</w:t>
      </w:r>
      <w:r w:rsidR="00200058" w:rsidRPr="00622FA6">
        <w:rPr>
          <w:spacing w:val="-2"/>
          <w:sz w:val="22"/>
          <w:szCs w:val="22"/>
        </w:rPr>
        <w:t>.</w:t>
      </w:r>
      <w:r w:rsidR="00D05CB1" w:rsidRPr="00622FA6">
        <w:rPr>
          <w:spacing w:val="-2"/>
          <w:sz w:val="22"/>
          <w:szCs w:val="22"/>
        </w:rPr>
        <w:t xml:space="preserve"> </w:t>
      </w:r>
      <w:r w:rsidR="00200058" w:rsidRPr="00622FA6">
        <w:rPr>
          <w:spacing w:val="-2"/>
          <w:sz w:val="22"/>
          <w:szCs w:val="22"/>
        </w:rPr>
        <w:t xml:space="preserve">Wnioskodawcy mają prawo wnieść protest </w:t>
      </w:r>
      <w:r w:rsidR="001F6010" w:rsidRPr="00622FA6">
        <w:rPr>
          <w:spacing w:val="-2"/>
          <w:sz w:val="22"/>
          <w:szCs w:val="22"/>
        </w:rPr>
        <w:t>dotyczący</w:t>
      </w:r>
      <w:r w:rsidR="00200058" w:rsidRPr="00622FA6">
        <w:rPr>
          <w:spacing w:val="-2"/>
          <w:sz w:val="22"/>
          <w:szCs w:val="22"/>
        </w:rPr>
        <w:t xml:space="preserve"> pracy i oceny przyznanej przez Radę zgodnie z zapisami art. 22 ustawy o rozwoju lokalnym z udziałem lokalnej społeczności (Dz.U poz. 378) oraz art. </w:t>
      </w:r>
      <w:r w:rsidR="000A3191" w:rsidRPr="00622FA6">
        <w:rPr>
          <w:spacing w:val="-2"/>
          <w:sz w:val="22"/>
          <w:szCs w:val="22"/>
        </w:rPr>
        <w:t xml:space="preserve">45 </w:t>
      </w:r>
      <w:r w:rsidR="00200058" w:rsidRPr="00622FA6">
        <w:rPr>
          <w:spacing w:val="-2"/>
          <w:sz w:val="22"/>
          <w:szCs w:val="22"/>
        </w:rPr>
        <w:t xml:space="preserve">ust </w:t>
      </w:r>
      <w:r w:rsidR="000A3191" w:rsidRPr="00622FA6">
        <w:rPr>
          <w:spacing w:val="-2"/>
          <w:sz w:val="22"/>
          <w:szCs w:val="22"/>
        </w:rPr>
        <w:t xml:space="preserve">5, art. 53,54,54a </w:t>
      </w:r>
      <w:r w:rsidR="00200058" w:rsidRPr="00622FA6">
        <w:rPr>
          <w:spacing w:val="-2"/>
          <w:sz w:val="22"/>
          <w:szCs w:val="22"/>
        </w:rPr>
        <w:t xml:space="preserve">ustawy o zasadach realizacji programów w zakresie polityki spójności finansowanych w perspektywie finansowej 2014-2020 (Dz.U </w:t>
      </w:r>
      <w:proofErr w:type="spellStart"/>
      <w:r w:rsidR="00200058" w:rsidRPr="00622FA6">
        <w:rPr>
          <w:spacing w:val="-2"/>
          <w:sz w:val="22"/>
          <w:szCs w:val="22"/>
        </w:rPr>
        <w:t>poz</w:t>
      </w:r>
      <w:proofErr w:type="spellEnd"/>
      <w:r w:rsidR="00200058" w:rsidRPr="00622FA6">
        <w:rPr>
          <w:spacing w:val="-2"/>
          <w:sz w:val="22"/>
          <w:szCs w:val="22"/>
        </w:rPr>
        <w:t xml:space="preserve"> 1146 oraz poz. 378 z 2015 r) na</w:t>
      </w:r>
      <w:r w:rsidR="00C47784" w:rsidRPr="00622FA6">
        <w:rPr>
          <w:spacing w:val="-2"/>
          <w:sz w:val="22"/>
          <w:szCs w:val="22"/>
        </w:rPr>
        <w:t xml:space="preserve"> piśmie skierowanym do Zarządu Województwa.</w:t>
      </w:r>
    </w:p>
    <w:p w14:paraId="164FF9AE" w14:textId="77777777" w:rsidR="001C2097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CA5E7F9" w14:textId="6FFA3F0E" w:rsidR="001C2097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FB966CC" w14:textId="4E297832" w:rsidR="001C2097" w:rsidRPr="00622FA6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26</w:t>
      </w:r>
      <w:r w:rsidR="00200058" w:rsidRPr="00622FA6">
        <w:rPr>
          <w:spacing w:val="-2"/>
          <w:sz w:val="22"/>
          <w:szCs w:val="22"/>
        </w:rPr>
        <w:t>.</w:t>
      </w:r>
      <w:r w:rsidR="00D05CB1" w:rsidRPr="00622FA6">
        <w:rPr>
          <w:spacing w:val="-2"/>
          <w:sz w:val="22"/>
          <w:szCs w:val="22"/>
        </w:rPr>
        <w:t xml:space="preserve"> </w:t>
      </w:r>
      <w:r w:rsidR="00200058" w:rsidRPr="00622FA6">
        <w:rPr>
          <w:spacing w:val="-2"/>
          <w:sz w:val="22"/>
          <w:szCs w:val="22"/>
        </w:rPr>
        <w:t>Zatwierdzone ostateczne listy</w:t>
      </w:r>
      <w:r w:rsidR="001E7C4C" w:rsidRPr="00622FA6">
        <w:rPr>
          <w:spacing w:val="-2"/>
          <w:sz w:val="22"/>
          <w:szCs w:val="22"/>
        </w:rPr>
        <w:t>, uchwały</w:t>
      </w:r>
      <w:r w:rsidR="00200058" w:rsidRPr="00622FA6">
        <w:rPr>
          <w:spacing w:val="-2"/>
          <w:sz w:val="22"/>
          <w:szCs w:val="22"/>
        </w:rPr>
        <w:t xml:space="preserve"> oraz protokoły zostają podpisane przez Przewodniczącego lub </w:t>
      </w:r>
      <w:r w:rsidR="0025773F" w:rsidRPr="00622FA6">
        <w:rPr>
          <w:spacing w:val="-2"/>
          <w:sz w:val="22"/>
          <w:szCs w:val="22"/>
        </w:rPr>
        <w:t>Zastępcę.</w:t>
      </w:r>
    </w:p>
    <w:p w14:paraId="2615986E" w14:textId="77777777" w:rsidR="00D033F9" w:rsidRPr="00622FA6" w:rsidRDefault="00D033F9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9342430" w14:textId="05045445" w:rsidR="006846E2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27</w:t>
      </w:r>
      <w:r w:rsidR="006846E2" w:rsidRPr="00622FA6">
        <w:rPr>
          <w:spacing w:val="-2"/>
          <w:sz w:val="22"/>
          <w:szCs w:val="22"/>
        </w:rPr>
        <w:t xml:space="preserve">. Ocena wniosków odbywa się zgodnie z ustawą o ochronie danych osobowych i procedurą </w:t>
      </w:r>
      <w:r w:rsidR="006846E2" w:rsidRPr="00622FA6">
        <w:rPr>
          <w:spacing w:val="-2"/>
          <w:sz w:val="22"/>
          <w:szCs w:val="22"/>
        </w:rPr>
        <w:lastRenderedPageBreak/>
        <w:t>przyjętą w biurze LGD.</w:t>
      </w:r>
    </w:p>
    <w:p w14:paraId="12219570" w14:textId="7B29A38A" w:rsidR="00F801C6" w:rsidRPr="00622FA6" w:rsidRDefault="00F801C6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28</w:t>
      </w:r>
      <w:r w:rsidRPr="00956F20">
        <w:rPr>
          <w:spacing w:val="-2"/>
          <w:sz w:val="22"/>
          <w:szCs w:val="22"/>
        </w:rPr>
        <w:t>. W wyjątkowych sytuacjach podjęcie uchwał odbywa się w sposób obiegowy. Wówczas informuje się na stronie nietrentowej o dniu obiegowego podejmowania uchwał. Obiegowe przyjęcie uchwały odbywa się poprzez odesłanie przez członków Rady maila z zapisem „jestem za przyjęciem uchwały” lub jestem przeciw przyjęciu uchwały”. W takim przypadku karty ocen wygenerowane z systemu ani żadne dokumenty nie muszą być podpisane przez członków rady. Cała dokumentacja jest elektroniczna.</w:t>
      </w:r>
    </w:p>
    <w:p w14:paraId="192FC28A" w14:textId="713B2B76" w:rsidR="00200058" w:rsidRPr="00622FA6" w:rsidRDefault="00200058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64E524DE" w14:textId="1D988E2F" w:rsidR="001C2097" w:rsidRPr="00622FA6" w:rsidRDefault="001C2097" w:rsidP="00D05CB1">
      <w:pPr>
        <w:shd w:val="clear" w:color="auto" w:fill="FFFFFF"/>
        <w:jc w:val="center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§ 14</w:t>
      </w:r>
    </w:p>
    <w:p w14:paraId="5370697A" w14:textId="0E4F91C9" w:rsidR="000D4D8F" w:rsidRPr="00622FA6" w:rsidRDefault="001C2097" w:rsidP="00D05CB1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22FA6">
        <w:rPr>
          <w:b/>
          <w:spacing w:val="-2"/>
          <w:sz w:val="22"/>
          <w:szCs w:val="22"/>
        </w:rPr>
        <w:t xml:space="preserve">Wybór operacji w przypadku awarii </w:t>
      </w:r>
      <w:r w:rsidR="00745067" w:rsidRPr="00622FA6">
        <w:rPr>
          <w:b/>
          <w:spacing w:val="-2"/>
          <w:sz w:val="22"/>
          <w:szCs w:val="22"/>
        </w:rPr>
        <w:t>Aplikacji</w:t>
      </w:r>
      <w:r w:rsidRPr="00622FA6">
        <w:rPr>
          <w:b/>
          <w:spacing w:val="-2"/>
          <w:sz w:val="22"/>
          <w:szCs w:val="22"/>
        </w:rPr>
        <w:t xml:space="preserve"> Elektroniczna Obsługa Wniosków:</w:t>
      </w:r>
    </w:p>
    <w:p w14:paraId="00936377" w14:textId="77777777" w:rsidR="00D05CB1" w:rsidRPr="00622FA6" w:rsidRDefault="00D05CB1" w:rsidP="00D05CB1">
      <w:pPr>
        <w:shd w:val="clear" w:color="auto" w:fill="FFFFFF"/>
        <w:jc w:val="center"/>
        <w:rPr>
          <w:b/>
          <w:spacing w:val="-2"/>
          <w:sz w:val="22"/>
          <w:szCs w:val="22"/>
        </w:rPr>
      </w:pPr>
    </w:p>
    <w:p w14:paraId="0C3BECB4" w14:textId="258584E3" w:rsidR="001E7C4C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1.</w:t>
      </w:r>
      <w:r w:rsidR="00D05CB1" w:rsidRPr="00622FA6">
        <w:rPr>
          <w:spacing w:val="-2"/>
          <w:sz w:val="22"/>
          <w:szCs w:val="22"/>
        </w:rPr>
        <w:t xml:space="preserve"> </w:t>
      </w:r>
      <w:r w:rsidRPr="00622FA6">
        <w:rPr>
          <w:spacing w:val="-2"/>
          <w:sz w:val="22"/>
          <w:szCs w:val="22"/>
        </w:rPr>
        <w:t>Merytoryczna i chronologiczna część procedury jest identyczna jak w opisano w §8</w:t>
      </w:r>
      <w:r w:rsidR="00D033F9" w:rsidRPr="00622FA6">
        <w:rPr>
          <w:spacing w:val="-2"/>
          <w:sz w:val="22"/>
          <w:szCs w:val="22"/>
        </w:rPr>
        <w:t>.</w:t>
      </w:r>
      <w:r w:rsidRPr="00622FA6">
        <w:rPr>
          <w:spacing w:val="-2"/>
          <w:sz w:val="22"/>
          <w:szCs w:val="22"/>
        </w:rPr>
        <w:t xml:space="preserve"> </w:t>
      </w:r>
    </w:p>
    <w:p w14:paraId="42EF3433" w14:textId="1DDD58D4" w:rsidR="00DA7431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2.</w:t>
      </w:r>
      <w:r w:rsidR="00D05CB1" w:rsidRPr="00622FA6">
        <w:rPr>
          <w:spacing w:val="-2"/>
          <w:sz w:val="22"/>
          <w:szCs w:val="22"/>
        </w:rPr>
        <w:t xml:space="preserve"> </w:t>
      </w:r>
      <w:r w:rsidRPr="00622FA6">
        <w:rPr>
          <w:spacing w:val="-2"/>
          <w:sz w:val="22"/>
          <w:szCs w:val="22"/>
        </w:rPr>
        <w:t xml:space="preserve">Ocena wniosków następuje na Posiedzeniu Rady zwołanym najpóźniej na 14 dni od daty zakończenia naboru </w:t>
      </w:r>
    </w:p>
    <w:p w14:paraId="578FF62A" w14:textId="4FA56E35" w:rsidR="00DA7431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3.</w:t>
      </w:r>
      <w:r w:rsidR="00D05CB1" w:rsidRPr="00622FA6">
        <w:rPr>
          <w:spacing w:val="-2"/>
          <w:sz w:val="22"/>
          <w:szCs w:val="22"/>
        </w:rPr>
        <w:t xml:space="preserve"> </w:t>
      </w:r>
      <w:r w:rsidRPr="00622FA6">
        <w:rPr>
          <w:spacing w:val="-2"/>
          <w:sz w:val="22"/>
          <w:szCs w:val="22"/>
        </w:rPr>
        <w:t xml:space="preserve">Przy dużej liczbie wniosków dopuszcza się kilka Posiedzeń Rady lub posiedzenie kilkudniowe. </w:t>
      </w:r>
    </w:p>
    <w:p w14:paraId="188DDAED" w14:textId="1881B764" w:rsidR="001C2097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4.</w:t>
      </w:r>
      <w:r w:rsidR="00D05CB1" w:rsidRPr="00622FA6">
        <w:rPr>
          <w:spacing w:val="-2"/>
          <w:sz w:val="22"/>
          <w:szCs w:val="22"/>
        </w:rPr>
        <w:t xml:space="preserve"> </w:t>
      </w:r>
      <w:r w:rsidRPr="00622FA6">
        <w:rPr>
          <w:spacing w:val="-2"/>
          <w:sz w:val="22"/>
          <w:szCs w:val="22"/>
        </w:rPr>
        <w:t>Dokumenty są przygotowywane i sygnowane przez Członków Rady podczas Posiedzeń.</w:t>
      </w:r>
    </w:p>
    <w:p w14:paraId="311C0D4D" w14:textId="7A7E4550" w:rsidR="0025773F" w:rsidRPr="00622FA6" w:rsidRDefault="0030605E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5. N</w:t>
      </w:r>
      <w:r w:rsidR="0025773F" w:rsidRPr="00622FA6">
        <w:rPr>
          <w:spacing w:val="-2"/>
          <w:sz w:val="22"/>
          <w:szCs w:val="22"/>
        </w:rPr>
        <w:t xml:space="preserve">ad poprawnością procesu oceny czuwa </w:t>
      </w:r>
      <w:r w:rsidR="002D005E" w:rsidRPr="00622FA6">
        <w:rPr>
          <w:spacing w:val="-2"/>
          <w:sz w:val="22"/>
          <w:szCs w:val="22"/>
        </w:rPr>
        <w:t>Przewodniczący</w:t>
      </w:r>
      <w:r w:rsidR="0025773F" w:rsidRPr="00622FA6">
        <w:rPr>
          <w:spacing w:val="-2"/>
          <w:sz w:val="22"/>
          <w:szCs w:val="22"/>
        </w:rPr>
        <w:t xml:space="preserve">/zastępcy. </w:t>
      </w:r>
    </w:p>
    <w:p w14:paraId="2B5C9F8F" w14:textId="77777777" w:rsidR="0030605E" w:rsidRPr="00622FA6" w:rsidRDefault="0030605E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5614760" w14:textId="77777777" w:rsidR="00B360FA" w:rsidRPr="00622FA6" w:rsidRDefault="00B360FA" w:rsidP="006F309E">
      <w:pPr>
        <w:shd w:val="clear" w:color="auto" w:fill="FFFFFF"/>
        <w:jc w:val="both"/>
        <w:rPr>
          <w:b/>
          <w:sz w:val="22"/>
          <w:szCs w:val="22"/>
        </w:rPr>
      </w:pPr>
    </w:p>
    <w:p w14:paraId="3FFBF668" w14:textId="506C1412" w:rsidR="00B46BDA" w:rsidRPr="00622FA6" w:rsidRDefault="00B360FA" w:rsidP="00D05CB1">
      <w:pPr>
        <w:shd w:val="clear" w:color="auto" w:fill="FFFFFF"/>
        <w:jc w:val="center"/>
        <w:rPr>
          <w:bCs/>
          <w:sz w:val="22"/>
          <w:szCs w:val="22"/>
        </w:rPr>
      </w:pPr>
      <w:r w:rsidRPr="00622FA6">
        <w:rPr>
          <w:iCs/>
          <w:sz w:val="22"/>
          <w:szCs w:val="22"/>
        </w:rPr>
        <w:t xml:space="preserve">§ </w:t>
      </w:r>
      <w:r w:rsidR="00DA7431" w:rsidRPr="00622FA6">
        <w:rPr>
          <w:bCs/>
          <w:sz w:val="22"/>
          <w:szCs w:val="22"/>
        </w:rPr>
        <w:t>15</w:t>
      </w:r>
    </w:p>
    <w:p w14:paraId="29F080E8" w14:textId="1A3F602E" w:rsidR="00D05CB1" w:rsidRPr="00622FA6" w:rsidRDefault="00D05CB1" w:rsidP="00D05CB1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Posiedzenia Rady</w:t>
      </w:r>
    </w:p>
    <w:p w14:paraId="0C597AD0" w14:textId="77777777" w:rsidR="00D05CB1" w:rsidRPr="00622FA6" w:rsidRDefault="00D05CB1" w:rsidP="00D05CB1">
      <w:pPr>
        <w:shd w:val="clear" w:color="auto" w:fill="FFFFFF"/>
        <w:jc w:val="center"/>
        <w:rPr>
          <w:b/>
          <w:sz w:val="22"/>
          <w:szCs w:val="22"/>
        </w:rPr>
      </w:pPr>
    </w:p>
    <w:p w14:paraId="31D309E9" w14:textId="07E5A564" w:rsidR="00DA7431" w:rsidRPr="00622FA6" w:rsidRDefault="00B46BD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1. </w:t>
      </w:r>
      <w:r w:rsidR="00DA7431" w:rsidRPr="00622FA6">
        <w:rPr>
          <w:sz w:val="22"/>
          <w:szCs w:val="22"/>
        </w:rPr>
        <w:t>Posiedzenia Rady mogą być zwoływane</w:t>
      </w:r>
      <w:r w:rsidR="00760E3E" w:rsidRPr="00622FA6">
        <w:rPr>
          <w:sz w:val="22"/>
          <w:szCs w:val="22"/>
        </w:rPr>
        <w:t xml:space="preserve"> także </w:t>
      </w:r>
      <w:r w:rsidR="00DA7431" w:rsidRPr="00622FA6">
        <w:rPr>
          <w:sz w:val="22"/>
          <w:szCs w:val="22"/>
        </w:rPr>
        <w:t xml:space="preserve"> w przypadkach</w:t>
      </w:r>
      <w:r w:rsidR="00C47784" w:rsidRPr="00622FA6">
        <w:rPr>
          <w:sz w:val="22"/>
          <w:szCs w:val="22"/>
        </w:rPr>
        <w:t xml:space="preserve"> wskazanych w </w:t>
      </w:r>
      <w:r w:rsidR="00760E3E" w:rsidRPr="00622FA6">
        <w:rPr>
          <w:sz w:val="22"/>
          <w:szCs w:val="22"/>
        </w:rPr>
        <w:t>§ 2 p. 2</w:t>
      </w:r>
    </w:p>
    <w:p w14:paraId="7AE5A365" w14:textId="77777777" w:rsidR="00DA7431" w:rsidRPr="00622FA6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4028C707" w14:textId="6D09BB6B" w:rsidR="00B360FA" w:rsidRPr="00622FA6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2.</w:t>
      </w:r>
      <w:r w:rsidR="00B360FA" w:rsidRPr="00622FA6">
        <w:rPr>
          <w:sz w:val="22"/>
          <w:szCs w:val="22"/>
        </w:rPr>
        <w:t xml:space="preserve">Posiedzenia Rady są jawne. Zawiadomienie o terminie, miejscu i porządku posiedzenia Rady podaje się do publicznej wiadomości </w:t>
      </w:r>
      <w:r w:rsidR="003276F5" w:rsidRPr="00622FA6">
        <w:rPr>
          <w:sz w:val="22"/>
          <w:szCs w:val="22"/>
        </w:rPr>
        <w:t>n</w:t>
      </w:r>
      <w:r w:rsidR="001E7792" w:rsidRPr="00622FA6">
        <w:rPr>
          <w:sz w:val="22"/>
          <w:szCs w:val="22"/>
        </w:rPr>
        <w:t>a stronie internetowej LGD.</w:t>
      </w:r>
    </w:p>
    <w:p w14:paraId="776829D0" w14:textId="393E8745" w:rsidR="00B360FA" w:rsidRPr="00622FA6" w:rsidRDefault="00B360FA" w:rsidP="006F309E">
      <w:pPr>
        <w:shd w:val="clear" w:color="auto" w:fill="FFFFFF"/>
        <w:tabs>
          <w:tab w:val="left" w:pos="150"/>
        </w:tabs>
        <w:jc w:val="both"/>
        <w:rPr>
          <w:strike/>
          <w:spacing w:val="-1"/>
          <w:sz w:val="22"/>
          <w:szCs w:val="22"/>
        </w:rPr>
      </w:pPr>
    </w:p>
    <w:p w14:paraId="7218FB55" w14:textId="71BF7017" w:rsidR="00B360FA" w:rsidRPr="00622FA6" w:rsidRDefault="00C14770" w:rsidP="006F309E">
      <w:pPr>
        <w:shd w:val="clear" w:color="auto" w:fill="FFFFFF"/>
        <w:tabs>
          <w:tab w:val="left" w:pos="150"/>
        </w:tabs>
        <w:jc w:val="both"/>
        <w:rPr>
          <w:strike/>
          <w:spacing w:val="-6"/>
          <w:sz w:val="22"/>
          <w:szCs w:val="22"/>
        </w:rPr>
      </w:pPr>
      <w:r w:rsidRPr="00622FA6">
        <w:rPr>
          <w:sz w:val="22"/>
          <w:szCs w:val="22"/>
        </w:rPr>
        <w:t>3</w:t>
      </w:r>
      <w:r w:rsidR="003276F5" w:rsidRPr="00622FA6">
        <w:rPr>
          <w:sz w:val="22"/>
          <w:szCs w:val="22"/>
        </w:rPr>
        <w:t xml:space="preserve">. </w:t>
      </w:r>
      <w:r w:rsidR="00B360FA" w:rsidRPr="00622FA6">
        <w:rPr>
          <w:sz w:val="22"/>
          <w:szCs w:val="22"/>
        </w:rPr>
        <w:t xml:space="preserve">Przewodniczący Rady może zaprosić do udziału w posiedzeniu osoby trzecie, </w:t>
      </w:r>
      <w:r w:rsidR="00661049" w:rsidRPr="00622FA6">
        <w:rPr>
          <w:sz w:val="22"/>
          <w:szCs w:val="22"/>
        </w:rPr>
        <w:br/>
      </w:r>
      <w:r w:rsidR="00B360FA" w:rsidRPr="00622FA6">
        <w:rPr>
          <w:sz w:val="22"/>
          <w:szCs w:val="22"/>
        </w:rPr>
        <w:t>w szczególności</w:t>
      </w:r>
      <w:r w:rsidR="00286A18" w:rsidRPr="00622FA6">
        <w:rPr>
          <w:sz w:val="22"/>
          <w:szCs w:val="22"/>
        </w:rPr>
        <w:t xml:space="preserve"> </w:t>
      </w:r>
      <w:r w:rsidR="003276F5" w:rsidRPr="00622FA6">
        <w:rPr>
          <w:sz w:val="22"/>
          <w:szCs w:val="22"/>
        </w:rPr>
        <w:t>ekspertów wspierających członków Rady.</w:t>
      </w:r>
    </w:p>
    <w:p w14:paraId="436EE5F0" w14:textId="77777777" w:rsidR="00661049" w:rsidRPr="00622FA6" w:rsidRDefault="00661049" w:rsidP="006F309E">
      <w:pPr>
        <w:shd w:val="clear" w:color="auto" w:fill="FFFFFF"/>
        <w:tabs>
          <w:tab w:val="left" w:pos="150"/>
        </w:tabs>
        <w:jc w:val="both"/>
        <w:rPr>
          <w:spacing w:val="-6"/>
          <w:sz w:val="22"/>
          <w:szCs w:val="22"/>
        </w:rPr>
      </w:pPr>
    </w:p>
    <w:p w14:paraId="1077FDFC" w14:textId="3D2F9D89" w:rsidR="00B360FA" w:rsidRPr="00622FA6" w:rsidRDefault="004C2736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br/>
      </w:r>
      <w:r w:rsidR="00B360FA" w:rsidRPr="00622FA6">
        <w:rPr>
          <w:iCs/>
          <w:sz w:val="22"/>
          <w:szCs w:val="22"/>
        </w:rPr>
        <w:t xml:space="preserve">§ </w:t>
      </w:r>
      <w:r w:rsidR="00B4384C" w:rsidRPr="00622FA6">
        <w:rPr>
          <w:bCs/>
          <w:sz w:val="22"/>
          <w:szCs w:val="22"/>
        </w:rPr>
        <w:t>1</w:t>
      </w:r>
      <w:r w:rsidR="00C14770" w:rsidRPr="00622FA6">
        <w:rPr>
          <w:bCs/>
          <w:sz w:val="22"/>
          <w:szCs w:val="22"/>
        </w:rPr>
        <w:t>6</w:t>
      </w:r>
    </w:p>
    <w:p w14:paraId="66575F32" w14:textId="2365D98D" w:rsidR="00B360FA" w:rsidRPr="00622FA6" w:rsidRDefault="00B360FA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Posiedzenia Rady otwiera, prowadzi i zamyka Przewodniczący Rady</w:t>
      </w:r>
      <w:r w:rsidR="001E7792" w:rsidRPr="00622FA6">
        <w:rPr>
          <w:sz w:val="22"/>
          <w:szCs w:val="22"/>
        </w:rPr>
        <w:t xml:space="preserve"> lub jego Zastępca</w:t>
      </w:r>
      <w:r w:rsidRPr="00622FA6">
        <w:rPr>
          <w:sz w:val="22"/>
          <w:szCs w:val="22"/>
        </w:rPr>
        <w:t>.</w:t>
      </w:r>
    </w:p>
    <w:p w14:paraId="63D974EB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0EBF946" w14:textId="77777777" w:rsidR="00B360FA" w:rsidRPr="00622FA6" w:rsidRDefault="00B360FA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O</w:t>
      </w:r>
      <w:r w:rsidR="004A21C4" w:rsidRPr="00622FA6">
        <w:rPr>
          <w:sz w:val="22"/>
          <w:szCs w:val="22"/>
        </w:rPr>
        <w:t>bsługę posiedzeń Rady zapewnia b</w:t>
      </w:r>
      <w:r w:rsidRPr="00622FA6">
        <w:rPr>
          <w:sz w:val="22"/>
          <w:szCs w:val="22"/>
        </w:rPr>
        <w:t>iuro LGD.</w:t>
      </w:r>
    </w:p>
    <w:p w14:paraId="286744CC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A75DECC" w14:textId="5ED8181B" w:rsidR="00A6061E" w:rsidRPr="00622FA6" w:rsidRDefault="00C14770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</w:t>
      </w:r>
      <w:r w:rsidR="00A6061E" w:rsidRPr="00622FA6">
        <w:rPr>
          <w:sz w:val="22"/>
          <w:szCs w:val="22"/>
        </w:rPr>
        <w:t xml:space="preserve">Podczas posiedzenia </w:t>
      </w:r>
      <w:r w:rsidR="00C47784" w:rsidRPr="00622FA6">
        <w:rPr>
          <w:sz w:val="22"/>
          <w:szCs w:val="22"/>
        </w:rPr>
        <w:t>Rada może powołać komisję skrutacyjną</w:t>
      </w:r>
      <w:r w:rsidRPr="00622FA6">
        <w:rPr>
          <w:sz w:val="22"/>
          <w:szCs w:val="22"/>
        </w:rPr>
        <w:t>,</w:t>
      </w:r>
      <w:r w:rsidR="00C47784" w:rsidRPr="00622FA6">
        <w:rPr>
          <w:sz w:val="22"/>
          <w:szCs w:val="22"/>
        </w:rPr>
        <w:t xml:space="preserve"> </w:t>
      </w:r>
      <w:r w:rsidR="00236BC2" w:rsidRPr="00622FA6">
        <w:rPr>
          <w:sz w:val="22"/>
          <w:szCs w:val="22"/>
        </w:rPr>
        <w:t>chyba że obliczanie głosów odbywa się w EOW.</w:t>
      </w:r>
    </w:p>
    <w:p w14:paraId="37C6D2CA" w14:textId="77777777" w:rsidR="004A21C4" w:rsidRPr="00622FA6" w:rsidRDefault="004A21C4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6191597C" w14:textId="5EDA163F" w:rsidR="00B360FA" w:rsidRPr="00622FA6" w:rsidRDefault="00B360FA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 xml:space="preserve">§ </w:t>
      </w:r>
      <w:r w:rsidRPr="00622FA6">
        <w:rPr>
          <w:bCs/>
          <w:spacing w:val="-3"/>
          <w:sz w:val="22"/>
          <w:szCs w:val="22"/>
        </w:rPr>
        <w:t>1</w:t>
      </w:r>
      <w:r w:rsidR="00C14770" w:rsidRPr="00622FA6">
        <w:rPr>
          <w:bCs/>
          <w:spacing w:val="-3"/>
          <w:sz w:val="22"/>
          <w:szCs w:val="22"/>
        </w:rPr>
        <w:t>7</w:t>
      </w:r>
    </w:p>
    <w:p w14:paraId="2022DC8A" w14:textId="19C93793" w:rsidR="00B360FA" w:rsidRPr="00622FA6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Przed otwarciem posiedzenia członkowie Rady potwierdzają swoją obec</w:t>
      </w:r>
      <w:r w:rsidRPr="00622FA6">
        <w:rPr>
          <w:sz w:val="22"/>
          <w:szCs w:val="22"/>
        </w:rPr>
        <w:softHyphen/>
        <w:t>ność podpisem na liście obecności</w:t>
      </w:r>
      <w:r w:rsidR="001F1CE9" w:rsidRPr="00622FA6">
        <w:rPr>
          <w:sz w:val="22"/>
          <w:szCs w:val="22"/>
        </w:rPr>
        <w:t xml:space="preserve"> z posiedzenia Rady z podziałem na sektory</w:t>
      </w:r>
      <w:r w:rsidRPr="00622FA6">
        <w:rPr>
          <w:sz w:val="22"/>
          <w:szCs w:val="22"/>
        </w:rPr>
        <w:t>.</w:t>
      </w:r>
    </w:p>
    <w:p w14:paraId="1CC70F64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4736296" w14:textId="21AE5E5C" w:rsidR="00B360FA" w:rsidRPr="00622FA6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Wcześniejsze opuszczenie posiedzenia przez Członka Rady wymaga </w:t>
      </w:r>
      <w:r w:rsidR="00661049" w:rsidRPr="00622FA6">
        <w:rPr>
          <w:sz w:val="22"/>
          <w:szCs w:val="22"/>
        </w:rPr>
        <w:br/>
      </w:r>
      <w:r w:rsidRPr="00622FA6">
        <w:rPr>
          <w:sz w:val="22"/>
          <w:szCs w:val="22"/>
        </w:rPr>
        <w:t>poin</w:t>
      </w:r>
      <w:r w:rsidRPr="00622FA6">
        <w:rPr>
          <w:sz w:val="22"/>
          <w:szCs w:val="22"/>
        </w:rPr>
        <w:softHyphen/>
        <w:t>formowania o tym przewodniczącego obrad.</w:t>
      </w:r>
      <w:r w:rsidR="0024541A" w:rsidRPr="00622FA6">
        <w:rPr>
          <w:sz w:val="22"/>
          <w:szCs w:val="22"/>
        </w:rPr>
        <w:t xml:space="preserve"> </w:t>
      </w:r>
      <w:r w:rsidR="001E7C4C" w:rsidRPr="00622FA6">
        <w:rPr>
          <w:sz w:val="22"/>
          <w:szCs w:val="22"/>
        </w:rPr>
        <w:t>Ponownie sprawdzane jest quorum posiedzenia.</w:t>
      </w:r>
    </w:p>
    <w:p w14:paraId="1BA63B88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099A0723" w14:textId="632C9B41" w:rsidR="00B360FA" w:rsidRPr="00622FA6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ind w:left="150" w:hanging="140"/>
        <w:jc w:val="both"/>
        <w:rPr>
          <w:spacing w:val="-6"/>
          <w:sz w:val="22"/>
          <w:szCs w:val="22"/>
        </w:rPr>
      </w:pPr>
      <w:r w:rsidRPr="00622FA6">
        <w:rPr>
          <w:sz w:val="22"/>
          <w:szCs w:val="22"/>
        </w:rPr>
        <w:t xml:space="preserve"> Prawomocność posiedzenia i podejmowanych pr</w:t>
      </w:r>
      <w:r w:rsidR="0019721B" w:rsidRPr="00622FA6">
        <w:rPr>
          <w:sz w:val="22"/>
          <w:szCs w:val="22"/>
        </w:rPr>
        <w:t>zez Radę</w:t>
      </w:r>
      <w:r w:rsidRPr="00622FA6">
        <w:rPr>
          <w:sz w:val="22"/>
          <w:szCs w:val="22"/>
        </w:rPr>
        <w:t xml:space="preserve"> decyzji (</w:t>
      </w:r>
      <w:r w:rsidR="0019721B" w:rsidRPr="00622FA6">
        <w:rPr>
          <w:sz w:val="22"/>
          <w:szCs w:val="22"/>
        </w:rPr>
        <w:t>uchwał</w:t>
      </w:r>
      <w:r w:rsidRPr="00622FA6">
        <w:rPr>
          <w:sz w:val="22"/>
          <w:szCs w:val="22"/>
        </w:rPr>
        <w:t>) wymaga obecności co najmniej 50% składu Rady.</w:t>
      </w:r>
      <w:r w:rsidR="00A6061E" w:rsidRPr="00622FA6">
        <w:rPr>
          <w:b/>
          <w:sz w:val="22"/>
          <w:szCs w:val="22"/>
        </w:rPr>
        <w:t xml:space="preserve"> </w:t>
      </w:r>
    </w:p>
    <w:p w14:paraId="53469FD4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6"/>
          <w:sz w:val="22"/>
          <w:szCs w:val="22"/>
        </w:rPr>
      </w:pPr>
    </w:p>
    <w:p w14:paraId="6B98EC60" w14:textId="77777777" w:rsidR="004A21C4" w:rsidRPr="00622FA6" w:rsidRDefault="004A21C4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4B10A3F" w14:textId="2979F96E" w:rsidR="00B360FA" w:rsidRPr="00622FA6" w:rsidRDefault="00B360FA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 xml:space="preserve">§ </w:t>
      </w:r>
      <w:r w:rsidR="00C14770" w:rsidRPr="00622FA6">
        <w:rPr>
          <w:bCs/>
          <w:sz w:val="22"/>
          <w:szCs w:val="22"/>
        </w:rPr>
        <w:t>18</w:t>
      </w:r>
    </w:p>
    <w:p w14:paraId="76E2F7F6" w14:textId="77777777" w:rsidR="00B360FA" w:rsidRPr="00622FA6" w:rsidRDefault="00661049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Po otwarciu posiedzenia</w:t>
      </w:r>
      <w:r w:rsidR="00B360FA" w:rsidRPr="00622FA6">
        <w:rPr>
          <w:sz w:val="22"/>
          <w:szCs w:val="22"/>
        </w:rPr>
        <w:t xml:space="preserve"> Przewodniczący Rady podaje liczbę obecnych członków Rady na podstawie podpisanej przez nich listy obecności i stwierdza prawomocność posiedzenia (quorum).</w:t>
      </w:r>
    </w:p>
    <w:p w14:paraId="576E7689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C4F99D7" w14:textId="77777777" w:rsidR="00B360FA" w:rsidRPr="00622FA6" w:rsidRDefault="00B360FA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W razie braku quorum Przewodniczący Rady zamyka obrady wyznaczając równocześnie nowy termin posiedzenia.</w:t>
      </w:r>
    </w:p>
    <w:p w14:paraId="43C63C89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14CDC884" w14:textId="77777777" w:rsidR="00B360FA" w:rsidRPr="00622FA6" w:rsidRDefault="00B360FA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W protokole odnotowuje się przyczyny, z powodu któ</w:t>
      </w:r>
      <w:r w:rsidR="0019721B" w:rsidRPr="00622FA6">
        <w:rPr>
          <w:sz w:val="22"/>
          <w:szCs w:val="22"/>
        </w:rPr>
        <w:t>rych posiedzenie nie odbył</w:t>
      </w:r>
      <w:r w:rsidRPr="00622FA6">
        <w:rPr>
          <w:sz w:val="22"/>
          <w:szCs w:val="22"/>
        </w:rPr>
        <w:t>o się.</w:t>
      </w:r>
    </w:p>
    <w:p w14:paraId="359229B9" w14:textId="77777777" w:rsidR="004A21C4" w:rsidRPr="00622FA6" w:rsidRDefault="004A21C4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18FB4D7" w14:textId="77777777" w:rsidR="00650105" w:rsidRPr="00622FA6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435779C5" w14:textId="3187091D" w:rsidR="00B360FA" w:rsidRPr="00622FA6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19</w:t>
      </w:r>
    </w:p>
    <w:p w14:paraId="0DE7530F" w14:textId="7EA7ACBE" w:rsidR="00B360FA" w:rsidRPr="00622FA6" w:rsidRDefault="00B360FA" w:rsidP="006F309E">
      <w:pPr>
        <w:numPr>
          <w:ilvl w:val="0"/>
          <w:numId w:val="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Po stwierdzeniu quorum Przewodniczący </w:t>
      </w:r>
      <w:r w:rsidR="00B4384C" w:rsidRPr="00622FA6">
        <w:rPr>
          <w:sz w:val="22"/>
          <w:szCs w:val="22"/>
        </w:rPr>
        <w:t>Rady</w:t>
      </w:r>
      <w:r w:rsidR="0024541A" w:rsidRPr="00622FA6">
        <w:rPr>
          <w:sz w:val="22"/>
          <w:szCs w:val="22"/>
        </w:rPr>
        <w:t xml:space="preserve">/Zastępca </w:t>
      </w:r>
      <w:r w:rsidR="00B4384C" w:rsidRPr="00622FA6">
        <w:rPr>
          <w:sz w:val="22"/>
          <w:szCs w:val="22"/>
        </w:rPr>
        <w:t xml:space="preserve"> </w:t>
      </w:r>
      <w:r w:rsidRPr="00622FA6">
        <w:rPr>
          <w:sz w:val="22"/>
          <w:szCs w:val="22"/>
        </w:rPr>
        <w:t>przedstawia porządek posiedzenia i poddaje go pod głosowanie Rady.</w:t>
      </w:r>
    </w:p>
    <w:p w14:paraId="41198155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E6A2DC7" w14:textId="77777777" w:rsidR="00B360FA" w:rsidRPr="00622FA6" w:rsidRDefault="00B360FA" w:rsidP="006F309E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Członek Rady może zgłosić wniosek o zmianę porządku posiedzenia. Rada poprzez głosowanie przyjmuje lub odrzuca zgłoszone wnioski.</w:t>
      </w:r>
    </w:p>
    <w:p w14:paraId="0A8382EF" w14:textId="77777777" w:rsidR="00650105" w:rsidRPr="00622FA6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4A6B287F" w14:textId="77777777" w:rsidR="00D650B5" w:rsidRPr="00622FA6" w:rsidRDefault="00B360FA" w:rsidP="006F309E">
      <w:pPr>
        <w:numPr>
          <w:ilvl w:val="0"/>
          <w:numId w:val="7"/>
        </w:num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>Przewodniczący obrad prowadzi posiedzenie zgodnie z porządkiem przy</w:t>
      </w:r>
      <w:r w:rsidRPr="00622FA6">
        <w:rPr>
          <w:sz w:val="22"/>
          <w:szCs w:val="22"/>
        </w:rPr>
        <w:softHyphen/>
        <w:t>jętym przez Radę.</w:t>
      </w:r>
      <w:r w:rsidR="00B4384C" w:rsidRPr="00622FA6">
        <w:rPr>
          <w:sz w:val="22"/>
          <w:szCs w:val="22"/>
        </w:rPr>
        <w:t xml:space="preserve"> </w:t>
      </w:r>
    </w:p>
    <w:p w14:paraId="0BFD7E0F" w14:textId="77777777" w:rsidR="004A21C4" w:rsidRPr="00622FA6" w:rsidRDefault="004A21C4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6D9CAD6" w14:textId="49BC2C2F" w:rsidR="00B360FA" w:rsidRPr="00622FA6" w:rsidRDefault="00C14770" w:rsidP="00D05CB1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§ 20</w:t>
      </w:r>
    </w:p>
    <w:p w14:paraId="3C472EDC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22FA6">
        <w:rPr>
          <w:spacing w:val="-6"/>
          <w:sz w:val="22"/>
          <w:szCs w:val="22"/>
        </w:rPr>
        <w:t xml:space="preserve"> Przewodniczący Rady czuwa nad sprawnym przebiegiem i przestrzeganiem </w:t>
      </w:r>
      <w:r w:rsidRPr="00622FA6">
        <w:rPr>
          <w:spacing w:val="-8"/>
          <w:sz w:val="22"/>
          <w:szCs w:val="22"/>
        </w:rPr>
        <w:t>porządku posiedzenia, otwiera i zamyka dyskusję oraz udziela g</w:t>
      </w:r>
      <w:r w:rsidR="00D34D27" w:rsidRPr="00622FA6">
        <w:rPr>
          <w:spacing w:val="-8"/>
          <w:sz w:val="22"/>
          <w:szCs w:val="22"/>
        </w:rPr>
        <w:t>ł</w:t>
      </w:r>
      <w:r w:rsidRPr="00622FA6">
        <w:rPr>
          <w:spacing w:val="-8"/>
          <w:sz w:val="22"/>
          <w:szCs w:val="22"/>
        </w:rPr>
        <w:t>osu w dyskusji.</w:t>
      </w:r>
    </w:p>
    <w:p w14:paraId="7242B142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11DD93D4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22FA6">
        <w:rPr>
          <w:spacing w:val="-8"/>
          <w:sz w:val="22"/>
          <w:szCs w:val="22"/>
        </w:rPr>
        <w:t xml:space="preserve"> Przedmiotem wystąpień mogą być tylko sprawy objęte porządkiem posiedzenia.</w:t>
      </w:r>
    </w:p>
    <w:p w14:paraId="03973827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7C7CE0B0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22FA6">
        <w:rPr>
          <w:spacing w:val="-6"/>
          <w:sz w:val="22"/>
          <w:szCs w:val="22"/>
        </w:rPr>
        <w:t xml:space="preserve"> W dyskusji głos mogą zabierać członkowie Rady, członkowie Zarządu oraz </w:t>
      </w:r>
      <w:r w:rsidRPr="00622FA6">
        <w:rPr>
          <w:spacing w:val="-5"/>
          <w:sz w:val="22"/>
          <w:szCs w:val="22"/>
        </w:rPr>
        <w:t xml:space="preserve">osoby zaproszone do udziału w posiedzeniu. Przewodniczący Rady może </w:t>
      </w:r>
      <w:r w:rsidRPr="00622FA6">
        <w:rPr>
          <w:sz w:val="22"/>
          <w:szCs w:val="22"/>
        </w:rPr>
        <w:t>określić maksymalny czas wystąpienia.</w:t>
      </w:r>
    </w:p>
    <w:p w14:paraId="5B51D75B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5DC4B460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4"/>
          <w:sz w:val="22"/>
          <w:szCs w:val="22"/>
        </w:rPr>
      </w:pPr>
      <w:r w:rsidRPr="00622FA6">
        <w:rPr>
          <w:spacing w:val="-3"/>
          <w:sz w:val="22"/>
          <w:szCs w:val="22"/>
        </w:rPr>
        <w:t xml:space="preserve"> Przewodniczący </w:t>
      </w:r>
      <w:r w:rsidR="0019721B" w:rsidRPr="00622FA6">
        <w:rPr>
          <w:spacing w:val="-3"/>
          <w:sz w:val="22"/>
          <w:szCs w:val="22"/>
        </w:rPr>
        <w:t>Rady</w:t>
      </w:r>
      <w:r w:rsidRPr="00622FA6">
        <w:rPr>
          <w:spacing w:val="-3"/>
          <w:sz w:val="22"/>
          <w:szCs w:val="22"/>
        </w:rPr>
        <w:t xml:space="preserve"> w pierwszej kolejności udziela głosu osobie refe</w:t>
      </w:r>
      <w:r w:rsidRPr="00622FA6">
        <w:rPr>
          <w:spacing w:val="-3"/>
          <w:sz w:val="22"/>
          <w:szCs w:val="22"/>
        </w:rPr>
        <w:softHyphen/>
      </w:r>
      <w:r w:rsidRPr="00622FA6">
        <w:rPr>
          <w:spacing w:val="-4"/>
          <w:sz w:val="22"/>
          <w:szCs w:val="22"/>
        </w:rPr>
        <w:t>rującej aktualnie rozpatrywaną sprawę, osobie opiniującej operację, przed</w:t>
      </w:r>
      <w:r w:rsidRPr="00622FA6">
        <w:rPr>
          <w:spacing w:val="-4"/>
          <w:sz w:val="22"/>
          <w:szCs w:val="22"/>
        </w:rPr>
        <w:softHyphen/>
      </w:r>
      <w:r w:rsidRPr="00622FA6">
        <w:rPr>
          <w:spacing w:val="-5"/>
          <w:sz w:val="22"/>
          <w:szCs w:val="22"/>
        </w:rPr>
        <w:t>stawicielowi Zarządu, a następnie pozostałym dyskutantom według kolejno</w:t>
      </w:r>
      <w:r w:rsidRPr="00622FA6">
        <w:rPr>
          <w:spacing w:val="-5"/>
          <w:sz w:val="22"/>
          <w:szCs w:val="22"/>
        </w:rPr>
        <w:softHyphen/>
      </w:r>
      <w:r w:rsidRPr="00622FA6">
        <w:rPr>
          <w:spacing w:val="-6"/>
          <w:sz w:val="22"/>
          <w:szCs w:val="22"/>
        </w:rPr>
        <w:t>ści zgłoszeń. Powtórne zabranie głosu w tym samym punkcie porządku obrad możliwe jest po wyczerpaniu listy mówców. Ograniczenie to nie dotyczy osoby referującej sprawę, osoby opiniującej operację oraz przedstawiciela Zarządu.</w:t>
      </w:r>
    </w:p>
    <w:p w14:paraId="6DBF97D2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4"/>
          <w:sz w:val="22"/>
          <w:szCs w:val="22"/>
        </w:rPr>
      </w:pPr>
    </w:p>
    <w:p w14:paraId="5E48AB34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22FA6">
        <w:rPr>
          <w:spacing w:val="-5"/>
          <w:sz w:val="22"/>
          <w:szCs w:val="22"/>
        </w:rPr>
        <w:t xml:space="preserve"> Jeżeli mówca w swoim wystąpieniu odbiega od aktualnie omawianej sprawy </w:t>
      </w:r>
      <w:r w:rsidRPr="00622FA6">
        <w:rPr>
          <w:spacing w:val="-6"/>
          <w:sz w:val="22"/>
          <w:szCs w:val="22"/>
        </w:rPr>
        <w:t xml:space="preserve">lub przekracza maksymalny czas wystąpienia, przewodniczący obrad zwraca </w:t>
      </w:r>
      <w:r w:rsidRPr="00622FA6">
        <w:rPr>
          <w:spacing w:val="-4"/>
          <w:sz w:val="22"/>
          <w:szCs w:val="22"/>
        </w:rPr>
        <w:t xml:space="preserve">mu na to uwagę. Po dwukrotnym zwróceniu uwagi Przewodniczący Rady </w:t>
      </w:r>
      <w:r w:rsidRPr="00622FA6">
        <w:rPr>
          <w:spacing w:val="-5"/>
          <w:sz w:val="22"/>
          <w:szCs w:val="22"/>
        </w:rPr>
        <w:t xml:space="preserve">może odebrać mówcy głos. Mówca, któremu odebrano głos, może zażądać </w:t>
      </w:r>
      <w:r w:rsidRPr="00622FA6">
        <w:rPr>
          <w:spacing w:val="-7"/>
          <w:sz w:val="22"/>
          <w:szCs w:val="22"/>
        </w:rPr>
        <w:t>w tej sprawie decyzji Rady. Rada podejmuje decyzję niezwłocznie po wniesie</w:t>
      </w:r>
      <w:r w:rsidRPr="00622FA6">
        <w:rPr>
          <w:spacing w:val="-7"/>
          <w:sz w:val="22"/>
          <w:szCs w:val="22"/>
        </w:rPr>
        <w:softHyphen/>
      </w:r>
      <w:r w:rsidRPr="00622FA6">
        <w:rPr>
          <w:sz w:val="22"/>
          <w:szCs w:val="22"/>
        </w:rPr>
        <w:t>niu takiego żądania.</w:t>
      </w:r>
    </w:p>
    <w:p w14:paraId="6A30445B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24DCCC0C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22FA6">
        <w:rPr>
          <w:spacing w:val="-6"/>
          <w:sz w:val="22"/>
          <w:szCs w:val="22"/>
        </w:rPr>
        <w:t xml:space="preserve"> Jeżeli treść lub forma wystąpienia albo też zachowanie mówcy w sposób oczy</w:t>
      </w:r>
      <w:r w:rsidRPr="00622FA6">
        <w:rPr>
          <w:spacing w:val="-6"/>
          <w:sz w:val="22"/>
          <w:szCs w:val="22"/>
        </w:rPr>
        <w:softHyphen/>
      </w:r>
      <w:r w:rsidRPr="00622FA6">
        <w:rPr>
          <w:spacing w:val="-7"/>
          <w:sz w:val="22"/>
          <w:szCs w:val="22"/>
        </w:rPr>
        <w:t>wisty zakłóca porząd</w:t>
      </w:r>
      <w:r w:rsidR="00D73E5E" w:rsidRPr="00622FA6">
        <w:rPr>
          <w:spacing w:val="-7"/>
          <w:sz w:val="22"/>
          <w:szCs w:val="22"/>
        </w:rPr>
        <w:t xml:space="preserve">ek obrad lub powagę posiedzenia </w:t>
      </w:r>
      <w:r w:rsidRPr="00622FA6">
        <w:rPr>
          <w:spacing w:val="-7"/>
          <w:sz w:val="22"/>
          <w:szCs w:val="22"/>
        </w:rPr>
        <w:t xml:space="preserve">Przewodniczący Rady </w:t>
      </w:r>
      <w:r w:rsidRPr="00622FA6">
        <w:rPr>
          <w:spacing w:val="-3"/>
          <w:sz w:val="22"/>
          <w:szCs w:val="22"/>
        </w:rPr>
        <w:t xml:space="preserve">przywołuje mówcę do porządku lub odbiera mu głos. Fakt ten odnotowuje </w:t>
      </w:r>
      <w:r w:rsidRPr="00622FA6">
        <w:rPr>
          <w:sz w:val="22"/>
          <w:szCs w:val="22"/>
        </w:rPr>
        <w:t>się w protokole posiedzenia.</w:t>
      </w:r>
    </w:p>
    <w:p w14:paraId="58BB34A5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458CC040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  <w:r w:rsidRPr="00622FA6">
        <w:rPr>
          <w:spacing w:val="-7"/>
          <w:sz w:val="22"/>
          <w:szCs w:val="22"/>
        </w:rPr>
        <w:t xml:space="preserve"> Po wyczerpaniu listy mówców Przewodniczący Rady zamyka dyskusję.</w:t>
      </w:r>
      <w:r w:rsidR="00D90E01" w:rsidRPr="00622FA6">
        <w:rPr>
          <w:spacing w:val="-7"/>
          <w:sz w:val="22"/>
          <w:szCs w:val="22"/>
        </w:rPr>
        <w:t xml:space="preserve"> </w:t>
      </w:r>
      <w:r w:rsidRPr="00622FA6">
        <w:rPr>
          <w:spacing w:val="-7"/>
          <w:sz w:val="22"/>
          <w:szCs w:val="22"/>
        </w:rPr>
        <w:t xml:space="preserve">W razie potrzeby Przewodniczący może zarządzić przerwę w celu wykonania </w:t>
      </w:r>
      <w:r w:rsidRPr="00622FA6">
        <w:rPr>
          <w:spacing w:val="-6"/>
          <w:sz w:val="22"/>
          <w:szCs w:val="22"/>
        </w:rPr>
        <w:t>niezbędnych czynności przygotowawczych do głosowania, na przykład przy</w:t>
      </w:r>
      <w:r w:rsidRPr="00622FA6">
        <w:rPr>
          <w:spacing w:val="-6"/>
          <w:sz w:val="22"/>
          <w:szCs w:val="22"/>
        </w:rPr>
        <w:softHyphen/>
      </w:r>
      <w:r w:rsidRPr="00622FA6">
        <w:rPr>
          <w:spacing w:val="-4"/>
          <w:sz w:val="22"/>
          <w:szCs w:val="22"/>
        </w:rPr>
        <w:t>gotowania poprawek w projekcie uchwały lub innym rozpatrywanym doku</w:t>
      </w:r>
      <w:r w:rsidRPr="00622FA6">
        <w:rPr>
          <w:spacing w:val="-4"/>
          <w:sz w:val="22"/>
          <w:szCs w:val="22"/>
        </w:rPr>
        <w:softHyphen/>
      </w:r>
      <w:r w:rsidRPr="00622FA6">
        <w:rPr>
          <w:sz w:val="22"/>
          <w:szCs w:val="22"/>
        </w:rPr>
        <w:t>mencie, przygotow</w:t>
      </w:r>
      <w:r w:rsidR="00D73E5E" w:rsidRPr="00622FA6">
        <w:rPr>
          <w:sz w:val="22"/>
          <w:szCs w:val="22"/>
        </w:rPr>
        <w:t>ania kart do gł</w:t>
      </w:r>
      <w:r w:rsidRPr="00622FA6">
        <w:rPr>
          <w:sz w:val="22"/>
          <w:szCs w:val="22"/>
        </w:rPr>
        <w:t>osowania.</w:t>
      </w:r>
    </w:p>
    <w:p w14:paraId="20DF72C3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</w:p>
    <w:p w14:paraId="43B83390" w14:textId="77777777" w:rsidR="00B360FA" w:rsidRPr="00622FA6" w:rsidRDefault="00D90E01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6"/>
          <w:sz w:val="22"/>
          <w:szCs w:val="22"/>
        </w:rPr>
      </w:pPr>
      <w:r w:rsidRPr="00622FA6">
        <w:rPr>
          <w:spacing w:val="-6"/>
          <w:sz w:val="22"/>
          <w:szCs w:val="22"/>
        </w:rPr>
        <w:t xml:space="preserve"> </w:t>
      </w:r>
      <w:r w:rsidR="00B360FA" w:rsidRPr="00622FA6">
        <w:rPr>
          <w:spacing w:val="-6"/>
          <w:sz w:val="22"/>
          <w:szCs w:val="22"/>
        </w:rPr>
        <w:t>Po zamknięciu dyskusji Przewodniczący Rady rozpoczyna procedurę</w:t>
      </w:r>
      <w:r w:rsidRPr="00622FA6">
        <w:rPr>
          <w:spacing w:val="-6"/>
          <w:sz w:val="22"/>
          <w:szCs w:val="22"/>
        </w:rPr>
        <w:t xml:space="preserve"> gł</w:t>
      </w:r>
      <w:r w:rsidR="00B360FA" w:rsidRPr="00622FA6">
        <w:rPr>
          <w:spacing w:val="-6"/>
          <w:sz w:val="22"/>
          <w:szCs w:val="22"/>
        </w:rPr>
        <w:t>oso</w:t>
      </w:r>
      <w:r w:rsidR="00B360FA" w:rsidRPr="00622FA6">
        <w:rPr>
          <w:spacing w:val="-4"/>
          <w:sz w:val="22"/>
          <w:szCs w:val="22"/>
        </w:rPr>
        <w:t xml:space="preserve">wania. Od tej chwili można zabrać głos tylko w celu zgłoszenia lub uzasadnienia wniosku formalnego o sposobie lub porządku głosowania i to jedynie </w:t>
      </w:r>
      <w:r w:rsidR="00B360FA" w:rsidRPr="00622FA6">
        <w:rPr>
          <w:spacing w:val="-6"/>
          <w:sz w:val="22"/>
          <w:szCs w:val="22"/>
        </w:rPr>
        <w:t>przed zarządzeniem głosowania przez Przewodniczącego</w:t>
      </w:r>
      <w:r w:rsidR="00D73E5E" w:rsidRPr="00622FA6">
        <w:rPr>
          <w:spacing w:val="-6"/>
          <w:sz w:val="22"/>
          <w:szCs w:val="22"/>
        </w:rPr>
        <w:t xml:space="preserve"> Rady</w:t>
      </w:r>
      <w:r w:rsidR="00B360FA" w:rsidRPr="00622FA6">
        <w:rPr>
          <w:spacing w:val="-6"/>
          <w:sz w:val="22"/>
          <w:szCs w:val="22"/>
        </w:rPr>
        <w:t>.</w:t>
      </w:r>
    </w:p>
    <w:p w14:paraId="0C9EECC3" w14:textId="77777777" w:rsidR="00D90E01" w:rsidRPr="00622FA6" w:rsidRDefault="00D90E01" w:rsidP="006F309E">
      <w:p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</w:p>
    <w:p w14:paraId="47EDB953" w14:textId="0B9BB5C0" w:rsidR="00D90E01" w:rsidRPr="00622FA6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21</w:t>
      </w:r>
    </w:p>
    <w:p w14:paraId="05EB7FBF" w14:textId="77777777" w:rsidR="00B360FA" w:rsidRPr="00622FA6" w:rsidRDefault="00B360FA" w:rsidP="006F309E">
      <w:pPr>
        <w:numPr>
          <w:ilvl w:val="0"/>
          <w:numId w:val="10"/>
        </w:num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  <w:r w:rsidRPr="00622FA6">
        <w:rPr>
          <w:spacing w:val="-6"/>
          <w:sz w:val="22"/>
          <w:szCs w:val="22"/>
        </w:rPr>
        <w:t xml:space="preserve"> Przewodniczący Rady może udzielić głosu poza kolejnością zgłoszonych </w:t>
      </w:r>
      <w:r w:rsidRPr="00622FA6">
        <w:rPr>
          <w:spacing w:val="-5"/>
          <w:sz w:val="22"/>
          <w:szCs w:val="22"/>
        </w:rPr>
        <w:t>mówców, jeżeli zabranie głosu wiąże się bezpośrednio z głosem przedmów</w:t>
      </w:r>
      <w:r w:rsidRPr="00622FA6">
        <w:rPr>
          <w:spacing w:val="-5"/>
          <w:sz w:val="22"/>
          <w:szCs w:val="22"/>
        </w:rPr>
        <w:softHyphen/>
      </w:r>
      <w:r w:rsidRPr="00622FA6">
        <w:rPr>
          <w:spacing w:val="-4"/>
          <w:sz w:val="22"/>
          <w:szCs w:val="22"/>
        </w:rPr>
        <w:t>cy lub w trybie sprostowania, jednak nie dłużej niż 2 minuty. Poza kolejno</w:t>
      </w:r>
      <w:r w:rsidRPr="00622FA6">
        <w:rPr>
          <w:spacing w:val="-4"/>
          <w:sz w:val="22"/>
          <w:szCs w:val="22"/>
        </w:rPr>
        <w:softHyphen/>
      </w:r>
      <w:r w:rsidRPr="00622FA6">
        <w:rPr>
          <w:spacing w:val="-5"/>
          <w:sz w:val="22"/>
          <w:szCs w:val="22"/>
        </w:rPr>
        <w:t xml:space="preserve">ścią może także udzielić głosu członkom Zarządu, osobie referującej sprawę </w:t>
      </w:r>
      <w:r w:rsidRPr="00622FA6">
        <w:rPr>
          <w:sz w:val="22"/>
          <w:szCs w:val="22"/>
        </w:rPr>
        <w:t>i osobie opiniującej projekt.</w:t>
      </w:r>
    </w:p>
    <w:p w14:paraId="1F150818" w14:textId="77777777" w:rsidR="006F6692" w:rsidRPr="00622FA6" w:rsidRDefault="006F6692" w:rsidP="006F309E">
      <w:p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</w:p>
    <w:p w14:paraId="369066A7" w14:textId="77777777" w:rsidR="00B360FA" w:rsidRPr="00622FA6" w:rsidRDefault="00B360FA" w:rsidP="006F309E">
      <w:pPr>
        <w:numPr>
          <w:ilvl w:val="0"/>
          <w:numId w:val="10"/>
        </w:num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  <w:r w:rsidRPr="00622FA6">
        <w:rPr>
          <w:spacing w:val="-6"/>
          <w:sz w:val="22"/>
          <w:szCs w:val="22"/>
        </w:rPr>
        <w:t xml:space="preserve"> Poza kolejnością udziela się głosu w sprawie zgłoszenia wniosku formal</w:t>
      </w:r>
      <w:r w:rsidRPr="00622FA6">
        <w:rPr>
          <w:sz w:val="22"/>
          <w:szCs w:val="22"/>
        </w:rPr>
        <w:t xml:space="preserve">nego, </w:t>
      </w:r>
      <w:r w:rsidR="00D90E01" w:rsidRPr="00622FA6">
        <w:rPr>
          <w:sz w:val="22"/>
          <w:szCs w:val="22"/>
        </w:rPr>
        <w:br/>
      </w:r>
      <w:r w:rsidRPr="00622FA6">
        <w:rPr>
          <w:sz w:val="22"/>
          <w:szCs w:val="22"/>
        </w:rPr>
        <w:t>w szczególności w sprawach:</w:t>
      </w:r>
    </w:p>
    <w:p w14:paraId="5CBEEB35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22FA6">
        <w:rPr>
          <w:sz w:val="22"/>
          <w:szCs w:val="22"/>
        </w:rPr>
        <w:t xml:space="preserve"> stwierdzenia quorum,</w:t>
      </w:r>
    </w:p>
    <w:p w14:paraId="23524897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22FA6">
        <w:rPr>
          <w:sz w:val="22"/>
          <w:szCs w:val="22"/>
        </w:rPr>
        <w:t xml:space="preserve"> sprawdzenia listy obecności,</w:t>
      </w:r>
    </w:p>
    <w:p w14:paraId="26B797C2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22FA6">
        <w:rPr>
          <w:sz w:val="22"/>
          <w:szCs w:val="22"/>
        </w:rPr>
        <w:t xml:space="preserve"> przerwania, odroczenia lub zamknię</w:t>
      </w:r>
      <w:r w:rsidR="00B4384C" w:rsidRPr="00622FA6">
        <w:rPr>
          <w:sz w:val="22"/>
          <w:szCs w:val="22"/>
        </w:rPr>
        <w:t>cia posiedzenia Rady</w:t>
      </w:r>
      <w:r w:rsidRPr="00622FA6">
        <w:rPr>
          <w:sz w:val="22"/>
          <w:szCs w:val="22"/>
        </w:rPr>
        <w:t>,</w:t>
      </w:r>
    </w:p>
    <w:p w14:paraId="6C45AB37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 zmiany porządku posiedzenia,</w:t>
      </w:r>
    </w:p>
    <w:p w14:paraId="47C65098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 glosowania bez dyskusji,</w:t>
      </w:r>
    </w:p>
    <w:p w14:paraId="1E0EBB8D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22FA6">
        <w:rPr>
          <w:sz w:val="22"/>
          <w:szCs w:val="22"/>
        </w:rPr>
        <w:t xml:space="preserve"> zamknięcia listy mówców,</w:t>
      </w:r>
    </w:p>
    <w:p w14:paraId="363DCC04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22FA6">
        <w:rPr>
          <w:sz w:val="22"/>
          <w:szCs w:val="22"/>
        </w:rPr>
        <w:t xml:space="preserve"> ograniczenia czasu wystąpień mówców,</w:t>
      </w:r>
    </w:p>
    <w:p w14:paraId="7BC88D57" w14:textId="77777777" w:rsidR="00B360FA" w:rsidRPr="00622FA6" w:rsidRDefault="00B360FA" w:rsidP="006F309E">
      <w:pPr>
        <w:shd w:val="clear" w:color="auto" w:fill="FFFFFF"/>
        <w:tabs>
          <w:tab w:val="left" w:pos="320"/>
        </w:tabs>
        <w:ind w:left="30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8) zamknięcia dyskusji,</w:t>
      </w:r>
    </w:p>
    <w:p w14:paraId="57E34547" w14:textId="77777777" w:rsidR="00B360FA" w:rsidRPr="00622FA6" w:rsidRDefault="00B360FA" w:rsidP="006F309E">
      <w:pPr>
        <w:shd w:val="clear" w:color="auto" w:fill="FFFFFF"/>
        <w:tabs>
          <w:tab w:val="left" w:pos="320"/>
        </w:tabs>
        <w:ind w:left="30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9) zarządzenia przerwy,</w:t>
      </w:r>
    </w:p>
    <w:p w14:paraId="44E5AC9A" w14:textId="77777777" w:rsidR="00B360FA" w:rsidRPr="00622FA6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22FA6">
        <w:rPr>
          <w:sz w:val="22"/>
          <w:szCs w:val="22"/>
        </w:rPr>
        <w:t xml:space="preserve"> zarządzenia głosowania imiennego,</w:t>
      </w:r>
    </w:p>
    <w:p w14:paraId="3A1B7ACB" w14:textId="77777777" w:rsidR="00B360FA" w:rsidRPr="00622FA6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22FA6">
        <w:rPr>
          <w:sz w:val="22"/>
          <w:szCs w:val="22"/>
        </w:rPr>
        <w:t xml:space="preserve"> przeliczenia głosów,</w:t>
      </w:r>
    </w:p>
    <w:p w14:paraId="4B429856" w14:textId="77777777" w:rsidR="00B360FA" w:rsidRPr="00622FA6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22FA6">
        <w:rPr>
          <w:sz w:val="22"/>
          <w:szCs w:val="22"/>
        </w:rPr>
        <w:t xml:space="preserve"> reasumpcji głosowania.</w:t>
      </w:r>
    </w:p>
    <w:p w14:paraId="04E446B5" w14:textId="77777777" w:rsidR="006F6692" w:rsidRPr="00622FA6" w:rsidRDefault="006F6692" w:rsidP="006F309E">
      <w:p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</w:p>
    <w:p w14:paraId="54DAE5DF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3. Wniosek formalny powinien zawierać  żądanie i  zwięzłe  uzasadnienie, </w:t>
      </w:r>
      <w:r w:rsidRPr="00622FA6">
        <w:rPr>
          <w:sz w:val="22"/>
          <w:szCs w:val="22"/>
        </w:rPr>
        <w:br/>
        <w:t>a wystąpienie w tej sprawie nie może trwać dłużej niż 2 minuty.</w:t>
      </w:r>
    </w:p>
    <w:p w14:paraId="37426DFE" w14:textId="77777777" w:rsidR="00650105" w:rsidRPr="00622FA6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6CB1728D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4. Rada rozstrzyga o wniosku formalnym niezwłocznie po jego zgłoszeniu. </w:t>
      </w:r>
      <w:r w:rsidRPr="00622FA6">
        <w:rPr>
          <w:sz w:val="22"/>
          <w:szCs w:val="22"/>
        </w:rPr>
        <w:br/>
        <w:t xml:space="preserve">O przyjęciu lub odrzuceniu wniosku Rada rozstrzyga po wysłuchaniu </w:t>
      </w:r>
      <w:r w:rsidR="00BE3858" w:rsidRPr="00622FA6">
        <w:rPr>
          <w:sz w:val="22"/>
          <w:szCs w:val="22"/>
        </w:rPr>
        <w:br/>
      </w:r>
      <w:r w:rsidRPr="00622FA6">
        <w:rPr>
          <w:sz w:val="22"/>
          <w:szCs w:val="22"/>
        </w:rPr>
        <w:t>wnio</w:t>
      </w:r>
      <w:r w:rsidRPr="00622FA6">
        <w:rPr>
          <w:sz w:val="22"/>
          <w:szCs w:val="22"/>
        </w:rPr>
        <w:softHyphen/>
        <w:t>skodawcy i ewentualnie jednego przeciwnika wniosku.</w:t>
      </w:r>
    </w:p>
    <w:p w14:paraId="0A828A3C" w14:textId="77777777" w:rsidR="00650105" w:rsidRPr="00622FA6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6E84838E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5. Wnioski formalne, o których mowa w ust. 2 pkt 1 i 2 nie poddaje się pod głosowanie.</w:t>
      </w:r>
    </w:p>
    <w:p w14:paraId="6CB7D3FF" w14:textId="77777777" w:rsidR="00704EBD" w:rsidRPr="00622FA6" w:rsidRDefault="00704EBD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34CCFC0" w14:textId="3F68C473" w:rsidR="00BE3858" w:rsidRPr="00622FA6" w:rsidRDefault="00C14770" w:rsidP="00D05CB1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§ 22</w:t>
      </w:r>
    </w:p>
    <w:p w14:paraId="14CAEB2B" w14:textId="77777777" w:rsidR="00B360FA" w:rsidRPr="00622FA6" w:rsidRDefault="00B360FA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Po wyczerpaniu porządku posiedzenia, Przewodniczący Rady zamyka posiedzenie.</w:t>
      </w:r>
    </w:p>
    <w:p w14:paraId="47AC921C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426E0C92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5FC93695" w14:textId="77777777" w:rsidR="00D05CB1" w:rsidRPr="00622FA6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453FD4BC" w14:textId="77777777" w:rsidR="00D05CB1" w:rsidRPr="00622FA6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3CD10BA3" w14:textId="77777777" w:rsidR="00D05CB1" w:rsidRPr="00622FA6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12E5130F" w14:textId="77777777" w:rsidR="00B360FA" w:rsidRPr="00622FA6" w:rsidRDefault="00B360FA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622FA6">
        <w:rPr>
          <w:b/>
          <w:spacing w:val="-3"/>
          <w:sz w:val="22"/>
          <w:szCs w:val="22"/>
        </w:rPr>
        <w:t>ROZDZIAŁ VI</w:t>
      </w:r>
    </w:p>
    <w:p w14:paraId="7918EE01" w14:textId="77777777" w:rsidR="00B360FA" w:rsidRPr="00622FA6" w:rsidRDefault="00B360FA" w:rsidP="00D05CB1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Głosowanie</w:t>
      </w:r>
    </w:p>
    <w:p w14:paraId="4C6F881C" w14:textId="77777777" w:rsidR="00B360FA" w:rsidRPr="00622FA6" w:rsidRDefault="00B360FA" w:rsidP="00D05CB1">
      <w:pPr>
        <w:shd w:val="clear" w:color="auto" w:fill="FFFFFF"/>
        <w:jc w:val="center"/>
        <w:rPr>
          <w:b/>
          <w:sz w:val="22"/>
          <w:szCs w:val="22"/>
        </w:rPr>
      </w:pPr>
    </w:p>
    <w:p w14:paraId="6DC57BCD" w14:textId="47012848" w:rsidR="00B360FA" w:rsidRPr="00622FA6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23</w:t>
      </w:r>
    </w:p>
    <w:p w14:paraId="4C2B5B50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Po zamknięciu dyskusji w danej sprawie Przewodniczący Rady rozpoczyna procedurę głosowania i zarządza głosowanie zgodnie z postanowieniami wynikają</w:t>
      </w:r>
      <w:r w:rsidR="0019721B" w:rsidRPr="00622FA6">
        <w:rPr>
          <w:sz w:val="22"/>
          <w:szCs w:val="22"/>
        </w:rPr>
        <w:t>cymi ze statutu LG</w:t>
      </w:r>
      <w:r w:rsidRPr="00622FA6">
        <w:rPr>
          <w:sz w:val="22"/>
          <w:szCs w:val="22"/>
        </w:rPr>
        <w:t>D oraz niniejszego regulaminu.</w:t>
      </w:r>
    </w:p>
    <w:p w14:paraId="365ADF02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572A2C7D" w14:textId="67CD62E9" w:rsidR="00B360FA" w:rsidRPr="00622FA6" w:rsidRDefault="00A225E8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2</w:t>
      </w:r>
      <w:r w:rsidR="00C14770" w:rsidRPr="00622FA6">
        <w:rPr>
          <w:iCs/>
          <w:sz w:val="22"/>
          <w:szCs w:val="22"/>
        </w:rPr>
        <w:t>4</w:t>
      </w:r>
    </w:p>
    <w:p w14:paraId="07F98C4F" w14:textId="77777777" w:rsidR="00B360FA" w:rsidRPr="00622FA6" w:rsidRDefault="00B360FA" w:rsidP="006F309E">
      <w:pPr>
        <w:numPr>
          <w:ilvl w:val="0"/>
          <w:numId w:val="13"/>
        </w:num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  <w:r w:rsidRPr="00622FA6">
        <w:rPr>
          <w:sz w:val="22"/>
          <w:szCs w:val="22"/>
        </w:rPr>
        <w:t xml:space="preserve"> Wszystkie głosowania Rady są jawne</w:t>
      </w:r>
      <w:r w:rsidR="00427AAF" w:rsidRPr="00622FA6">
        <w:rPr>
          <w:sz w:val="22"/>
          <w:szCs w:val="22"/>
        </w:rPr>
        <w:t xml:space="preserve"> chyba, że Rada postanowi inaczej z zastrzeżeniem ust 2.</w:t>
      </w:r>
    </w:p>
    <w:p w14:paraId="5865EBB4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</w:p>
    <w:p w14:paraId="0B885E76" w14:textId="77777777" w:rsidR="00427AAF" w:rsidRPr="00622FA6" w:rsidRDefault="00427AAF" w:rsidP="006F309E">
      <w:pPr>
        <w:numPr>
          <w:ilvl w:val="0"/>
          <w:numId w:val="13"/>
        </w:num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  <w:r w:rsidRPr="00622FA6">
        <w:rPr>
          <w:spacing w:val="-5"/>
          <w:sz w:val="22"/>
          <w:szCs w:val="22"/>
        </w:rPr>
        <w:t xml:space="preserve"> Głosowania w sprawie wyboru operacji są jawne.</w:t>
      </w:r>
    </w:p>
    <w:p w14:paraId="59102C29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</w:p>
    <w:p w14:paraId="099C8B58" w14:textId="77777777" w:rsidR="00B360FA" w:rsidRPr="00622FA6" w:rsidRDefault="00B360FA" w:rsidP="006F309E">
      <w:pPr>
        <w:numPr>
          <w:ilvl w:val="0"/>
          <w:numId w:val="13"/>
        </w:numPr>
        <w:tabs>
          <w:tab w:val="left" w:pos="14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Głosowania Rady mogą odbywać się w następujących formach:</w:t>
      </w:r>
    </w:p>
    <w:p w14:paraId="559A6477" w14:textId="77777777" w:rsidR="00B360FA" w:rsidRPr="00622FA6" w:rsidRDefault="00B360F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przez podniesienie ręki na wezwanie Przewodniczącego Rady,</w:t>
      </w:r>
    </w:p>
    <w:p w14:paraId="1F0D1D99" w14:textId="05358E50" w:rsidR="0047633B" w:rsidRPr="00622FA6" w:rsidRDefault="00B360F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przez wypełnienie i oddanie </w:t>
      </w:r>
      <w:r w:rsidR="0019721B" w:rsidRPr="00622FA6">
        <w:rPr>
          <w:sz w:val="22"/>
          <w:szCs w:val="22"/>
        </w:rPr>
        <w:t>członkom komisji skrutacyjnej</w:t>
      </w:r>
      <w:r w:rsidRPr="00622FA6">
        <w:rPr>
          <w:sz w:val="22"/>
          <w:szCs w:val="22"/>
        </w:rPr>
        <w:t xml:space="preserve"> </w:t>
      </w:r>
      <w:r w:rsidR="008B642A" w:rsidRPr="00622FA6">
        <w:rPr>
          <w:sz w:val="22"/>
          <w:szCs w:val="22"/>
        </w:rPr>
        <w:t>imiennych kart do głosowania</w:t>
      </w:r>
      <w:r w:rsidR="004F206B" w:rsidRPr="00622FA6">
        <w:rPr>
          <w:sz w:val="22"/>
          <w:szCs w:val="22"/>
        </w:rPr>
        <w:t xml:space="preserve"> lub wypełnienie kart przy użyciu elektronicznego systemu oceny</w:t>
      </w:r>
      <w:r w:rsidR="00727836" w:rsidRPr="00622FA6">
        <w:rPr>
          <w:sz w:val="22"/>
          <w:szCs w:val="22"/>
        </w:rPr>
        <w:t>.</w:t>
      </w:r>
    </w:p>
    <w:p w14:paraId="55352D6E" w14:textId="429CE425" w:rsidR="00BE3858" w:rsidRPr="00622FA6" w:rsidRDefault="00B46BD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g</w:t>
      </w:r>
      <w:r w:rsidR="0047633B" w:rsidRPr="00622FA6">
        <w:rPr>
          <w:sz w:val="22"/>
          <w:szCs w:val="22"/>
        </w:rPr>
        <w:t>losowanie tajne</w:t>
      </w:r>
      <w:r w:rsidR="00B360FA" w:rsidRPr="00622FA6">
        <w:rPr>
          <w:sz w:val="22"/>
          <w:szCs w:val="22"/>
        </w:rPr>
        <w:t>.</w:t>
      </w:r>
    </w:p>
    <w:p w14:paraId="17E92F3E" w14:textId="3D8DE353" w:rsidR="00211FA6" w:rsidRPr="00622FA6" w:rsidRDefault="00211FA6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Obiegowo.</w:t>
      </w:r>
    </w:p>
    <w:p w14:paraId="0756CF28" w14:textId="77777777" w:rsidR="001539F0" w:rsidRPr="00622FA6" w:rsidRDefault="001539F0" w:rsidP="001539F0">
      <w:p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</w:p>
    <w:p w14:paraId="224D6F6C" w14:textId="77777777" w:rsidR="00211FA6" w:rsidRPr="00622FA6" w:rsidRDefault="00211FA6" w:rsidP="00211FA6">
      <w:pPr>
        <w:shd w:val="clear" w:color="auto" w:fill="FFFFFF"/>
        <w:tabs>
          <w:tab w:val="left" w:pos="34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4. 1) Decyzja podejmowana w trybie obiegowym występuje w uzasadnionych sytuacjach. </w:t>
      </w:r>
    </w:p>
    <w:p w14:paraId="12B8F91B" w14:textId="15C19305" w:rsidR="001539F0" w:rsidRPr="00622FA6" w:rsidRDefault="00211FA6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2)</w:t>
      </w:r>
      <w:r w:rsidR="001539F0" w:rsidRPr="00622FA6">
        <w:rPr>
          <w:sz w:val="22"/>
          <w:szCs w:val="22"/>
        </w:rPr>
        <w:t xml:space="preserve"> </w:t>
      </w:r>
      <w:r w:rsidRPr="00622FA6">
        <w:rPr>
          <w:sz w:val="22"/>
          <w:szCs w:val="22"/>
        </w:rPr>
        <w:t xml:space="preserve">Za uzasadnioną sytuację należy uznać konieczność pilnego rozpatrzenia sprawy lub </w:t>
      </w:r>
      <w:r w:rsidRPr="00622FA6">
        <w:rPr>
          <w:sz w:val="22"/>
          <w:szCs w:val="22"/>
        </w:rPr>
        <w:lastRenderedPageBreak/>
        <w:t>podjęcia decyzji, albo techniczny lub formalny charakter danego zagadnienia</w:t>
      </w:r>
      <w:r w:rsidR="001539F0" w:rsidRPr="00622FA6">
        <w:rPr>
          <w:sz w:val="22"/>
          <w:szCs w:val="22"/>
        </w:rPr>
        <w:t>.</w:t>
      </w:r>
      <w:r w:rsidRPr="00622FA6">
        <w:rPr>
          <w:sz w:val="22"/>
          <w:szCs w:val="22"/>
        </w:rPr>
        <w:t xml:space="preserve"> </w:t>
      </w:r>
    </w:p>
    <w:p w14:paraId="74417789" w14:textId="6CDC06B6" w:rsidR="00211FA6" w:rsidRPr="00622FA6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3)</w:t>
      </w:r>
      <w:r w:rsidR="00211FA6" w:rsidRPr="00622FA6">
        <w:rPr>
          <w:sz w:val="22"/>
          <w:szCs w:val="22"/>
        </w:rPr>
        <w:t>Biuro LGD w uzgodnieniu z przewodniczącym Rady L</w:t>
      </w:r>
      <w:r w:rsidRPr="00622FA6">
        <w:rPr>
          <w:sz w:val="22"/>
          <w:szCs w:val="22"/>
        </w:rPr>
        <w:t xml:space="preserve">GD przesyła drogą elektroniczną </w:t>
      </w:r>
      <w:r w:rsidR="00211FA6" w:rsidRPr="00622FA6">
        <w:rPr>
          <w:sz w:val="22"/>
          <w:szCs w:val="22"/>
        </w:rPr>
        <w:t xml:space="preserve">pisemny </w:t>
      </w:r>
      <w:r w:rsidRPr="00622FA6">
        <w:rPr>
          <w:sz w:val="22"/>
          <w:szCs w:val="22"/>
        </w:rPr>
        <w:t xml:space="preserve"> </w:t>
      </w:r>
      <w:r w:rsidR="00211FA6" w:rsidRPr="00622FA6">
        <w:rPr>
          <w:sz w:val="22"/>
          <w:szCs w:val="22"/>
        </w:rPr>
        <w:t>projekt uchwały do wszystkich członków Rady LGD i ustala ostateczną datę na przesłanie opinii.</w:t>
      </w:r>
    </w:p>
    <w:p w14:paraId="72A158D1" w14:textId="58F61E73" w:rsidR="00727836" w:rsidRPr="00622FA6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4)Przesłana propozycja jest uznawana za zaakceptowaną, jeśli żaden z członków Rady LGD nie prześle w przewidzianym terminie, w formie elektronicznej, zastrzeżeń do otrzymanej propozycji.</w:t>
      </w:r>
    </w:p>
    <w:p w14:paraId="52F85BC1" w14:textId="235B5E8F" w:rsidR="001539F0" w:rsidRPr="00622FA6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5)</w:t>
      </w:r>
      <w:r w:rsidRPr="00622FA6">
        <w:t xml:space="preserve"> </w:t>
      </w:r>
      <w:r w:rsidRPr="00622FA6">
        <w:rPr>
          <w:sz w:val="22"/>
          <w:szCs w:val="22"/>
        </w:rPr>
        <w:t>W przypadku zastrzeżeń lub uwag do otrzymanej propozycji przedstawionych w formie elektronicznej w wymaganym terminie, projekt uchwały z zastrzeżeniami i stanowiskiem Przewodniczącego Rady LGD musi zostać ponownie przesłany członkom Rady LGD do uzgodnień.</w:t>
      </w:r>
    </w:p>
    <w:p w14:paraId="60A99D08" w14:textId="0294380E" w:rsidR="001539F0" w:rsidRPr="00622FA6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6) Przesłana propozycja jest uznawana za akceptowalną, jeśli żaden z członków Rady LGD nie prześle w przewidzianym terminie, w formie elektronicznej zastrzeżeń do otrzymanej propozycji.</w:t>
      </w:r>
    </w:p>
    <w:p w14:paraId="2EE76318" w14:textId="239134C5" w:rsidR="001539F0" w:rsidRPr="00622FA6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7)Członkowie  Rady  LGD  mogą  w  terminie  przewidzianym  na  zgłaszanie  uwag  wycofać  przesłane zastrzeżenia. Jeżeli wszystkie otrzymane zastrzeżenia zostaną wycofane projekt uchwały uznaje się za przyjęty.</w:t>
      </w:r>
    </w:p>
    <w:p w14:paraId="74FB1444" w14:textId="6012A60A" w:rsidR="001539F0" w:rsidRPr="00622FA6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8)Z  czynności  związanych  z  podjęciem  decyzji  w  trybie  obiegowym  Przewodniczący  Rady  LGD sporządza protokół.</w:t>
      </w:r>
    </w:p>
    <w:p w14:paraId="7BD9DF2A" w14:textId="77777777" w:rsidR="00B360FA" w:rsidRPr="00622FA6" w:rsidRDefault="00B360FA" w:rsidP="006F309E">
      <w:pPr>
        <w:shd w:val="clear" w:color="auto" w:fill="FFFFFF"/>
        <w:tabs>
          <w:tab w:val="left" w:pos="340"/>
        </w:tabs>
        <w:jc w:val="both"/>
        <w:rPr>
          <w:spacing w:val="-4"/>
          <w:sz w:val="22"/>
          <w:szCs w:val="22"/>
        </w:rPr>
      </w:pPr>
    </w:p>
    <w:p w14:paraId="7053494A" w14:textId="4FCB6D6D" w:rsidR="00B360FA" w:rsidRPr="00622FA6" w:rsidRDefault="00B360FA" w:rsidP="00D05CB1">
      <w:pPr>
        <w:shd w:val="clear" w:color="auto" w:fill="FFFFFF"/>
        <w:jc w:val="center"/>
        <w:rPr>
          <w:spacing w:val="-4"/>
          <w:sz w:val="22"/>
          <w:szCs w:val="22"/>
        </w:rPr>
      </w:pPr>
      <w:r w:rsidRPr="00622FA6">
        <w:rPr>
          <w:iCs/>
          <w:sz w:val="22"/>
          <w:szCs w:val="22"/>
        </w:rPr>
        <w:t>§ 2</w:t>
      </w:r>
      <w:r w:rsidR="00C14770" w:rsidRPr="00622FA6">
        <w:rPr>
          <w:iCs/>
          <w:sz w:val="22"/>
          <w:szCs w:val="22"/>
        </w:rPr>
        <w:t>5</w:t>
      </w:r>
    </w:p>
    <w:p w14:paraId="5A37EE54" w14:textId="7032B0CE" w:rsidR="00650105" w:rsidRPr="00622FA6" w:rsidRDefault="00B360FA" w:rsidP="0064716C">
      <w:pPr>
        <w:numPr>
          <w:ilvl w:val="0"/>
          <w:numId w:val="20"/>
        </w:numPr>
        <w:shd w:val="clear" w:color="auto" w:fill="FFFFFF"/>
        <w:tabs>
          <w:tab w:val="left" w:pos="120"/>
        </w:tabs>
        <w:ind w:left="284" w:hanging="284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W głosowaniu przez podniesienie ręki </w:t>
      </w:r>
      <w:r w:rsidR="0047633B" w:rsidRPr="00622FA6">
        <w:rPr>
          <w:sz w:val="22"/>
          <w:szCs w:val="22"/>
        </w:rPr>
        <w:t>wyznaczona przez Przewodniczącego Rady</w:t>
      </w:r>
      <w:r w:rsidRPr="00622FA6">
        <w:rPr>
          <w:sz w:val="22"/>
          <w:szCs w:val="22"/>
        </w:rPr>
        <w:t xml:space="preserve"> </w:t>
      </w:r>
      <w:r w:rsidR="006D64CC" w:rsidRPr="00622FA6">
        <w:rPr>
          <w:sz w:val="22"/>
          <w:szCs w:val="22"/>
        </w:rPr>
        <w:t>komisja skrutacyjna</w:t>
      </w:r>
      <w:r w:rsidR="0047633B" w:rsidRPr="00622FA6">
        <w:rPr>
          <w:sz w:val="22"/>
          <w:szCs w:val="22"/>
        </w:rPr>
        <w:t xml:space="preserve"> </w:t>
      </w:r>
      <w:r w:rsidRPr="00622FA6">
        <w:rPr>
          <w:sz w:val="22"/>
          <w:szCs w:val="22"/>
        </w:rPr>
        <w:t>oblicza głosy „za", głosy „przeciw" i g</w:t>
      </w:r>
      <w:r w:rsidR="0047633B" w:rsidRPr="00622FA6">
        <w:rPr>
          <w:sz w:val="22"/>
          <w:szCs w:val="22"/>
        </w:rPr>
        <w:t>łosy „wstrzymuję się od głosu".</w:t>
      </w:r>
    </w:p>
    <w:p w14:paraId="495A0991" w14:textId="1E961D13" w:rsidR="00B360FA" w:rsidRPr="00622FA6" w:rsidRDefault="00C14770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>2</w:t>
      </w:r>
      <w:r w:rsidR="006F6692" w:rsidRPr="00622FA6">
        <w:rPr>
          <w:sz w:val="22"/>
          <w:szCs w:val="22"/>
        </w:rPr>
        <w:t xml:space="preserve">. </w:t>
      </w:r>
      <w:r w:rsidR="00B360FA" w:rsidRPr="00622FA6">
        <w:rPr>
          <w:sz w:val="22"/>
          <w:szCs w:val="22"/>
        </w:rPr>
        <w:t>Wyniki głosowania ogłasza Przewodniczący Rady.</w:t>
      </w:r>
    </w:p>
    <w:p w14:paraId="5F4C36A4" w14:textId="77777777" w:rsidR="004A21C4" w:rsidRPr="00622FA6" w:rsidRDefault="004A21C4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</w:p>
    <w:p w14:paraId="263B5AB0" w14:textId="62F051BD" w:rsidR="003A662A" w:rsidRPr="00622FA6" w:rsidRDefault="003A662A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</w:p>
    <w:p w14:paraId="4943D8C6" w14:textId="4E12C809" w:rsidR="008F15E2" w:rsidRPr="00622FA6" w:rsidRDefault="00AC238F" w:rsidP="00D05CB1">
      <w:pPr>
        <w:shd w:val="clear" w:color="auto" w:fill="FFFFFF"/>
        <w:tabs>
          <w:tab w:val="left" w:pos="120"/>
        </w:tabs>
        <w:jc w:val="center"/>
        <w:rPr>
          <w:sz w:val="22"/>
          <w:szCs w:val="22"/>
        </w:rPr>
      </w:pPr>
      <w:r w:rsidRPr="00622FA6">
        <w:rPr>
          <w:sz w:val="22"/>
          <w:szCs w:val="22"/>
        </w:rPr>
        <w:t>§ 2</w:t>
      </w:r>
      <w:r w:rsidR="00C14770" w:rsidRPr="00622FA6">
        <w:rPr>
          <w:sz w:val="22"/>
          <w:szCs w:val="22"/>
        </w:rPr>
        <w:t>6</w:t>
      </w:r>
    </w:p>
    <w:p w14:paraId="4AE00F27" w14:textId="4190E0A7" w:rsidR="008779B4" w:rsidRPr="00622FA6" w:rsidRDefault="008779B4" w:rsidP="00D05CB1">
      <w:pPr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Procedura odwołania od rozstrzygnięć organu decyzyjnego:</w:t>
      </w:r>
    </w:p>
    <w:p w14:paraId="2ED2712A" w14:textId="77777777" w:rsidR="00F45DFE" w:rsidRPr="00622FA6" w:rsidRDefault="00F45DFE" w:rsidP="006F309E">
      <w:pPr>
        <w:widowControl/>
        <w:ind w:left="720"/>
        <w:jc w:val="both"/>
        <w:rPr>
          <w:rFonts w:eastAsia="Calibri"/>
          <w:b/>
          <w:strike/>
          <w:sz w:val="22"/>
          <w:szCs w:val="22"/>
          <w:lang w:eastAsia="en-US"/>
        </w:rPr>
      </w:pPr>
    </w:p>
    <w:p w14:paraId="3C0C0E44" w14:textId="77777777" w:rsidR="00FF2676" w:rsidRPr="00622FA6" w:rsidRDefault="00F45DFE" w:rsidP="00D05CB1">
      <w:pPr>
        <w:widowControl/>
        <w:jc w:val="both"/>
        <w:rPr>
          <w:rFonts w:eastAsia="Calibri"/>
          <w:sz w:val="22"/>
          <w:szCs w:val="22"/>
          <w:lang w:eastAsia="en-US"/>
        </w:rPr>
      </w:pPr>
      <w:r w:rsidRPr="00622FA6">
        <w:rPr>
          <w:rFonts w:eastAsia="Calibri"/>
          <w:sz w:val="22"/>
          <w:szCs w:val="22"/>
          <w:lang w:eastAsia="en-US"/>
        </w:rPr>
        <w:t xml:space="preserve">1. </w:t>
      </w:r>
      <w:r w:rsidR="00F151DE" w:rsidRPr="00622FA6">
        <w:rPr>
          <w:rFonts w:eastAsia="Calibri"/>
          <w:sz w:val="22"/>
          <w:szCs w:val="22"/>
          <w:lang w:eastAsia="en-US"/>
        </w:rPr>
        <w:t>Wnioskodawcy przysługuje prawo wniesienia protestu</w:t>
      </w:r>
      <w:r w:rsidR="00FF2676" w:rsidRPr="00622FA6">
        <w:rPr>
          <w:rFonts w:eastAsia="Calibri"/>
          <w:sz w:val="22"/>
          <w:szCs w:val="22"/>
          <w:lang w:eastAsia="en-US"/>
        </w:rPr>
        <w:t xml:space="preserve"> na zasadach określonych w ustawie z 20 lutego 2015 </w:t>
      </w:r>
      <w:proofErr w:type="spellStart"/>
      <w:r w:rsidR="00FF2676" w:rsidRPr="00622FA6">
        <w:rPr>
          <w:rFonts w:eastAsia="Calibri"/>
          <w:sz w:val="22"/>
          <w:szCs w:val="22"/>
          <w:lang w:eastAsia="en-US"/>
        </w:rPr>
        <w:t>r.o</w:t>
      </w:r>
      <w:proofErr w:type="spellEnd"/>
      <w:r w:rsidR="00FF2676" w:rsidRPr="00622FA6">
        <w:rPr>
          <w:rFonts w:eastAsia="Calibri"/>
          <w:sz w:val="22"/>
          <w:szCs w:val="22"/>
          <w:lang w:eastAsia="en-US"/>
        </w:rPr>
        <w:t xml:space="preserve"> RLKS i ustawy z dnia 11 lipca 2014 r.</w:t>
      </w:r>
      <w:r w:rsidR="00FF2676" w:rsidRPr="00622FA6">
        <w:t xml:space="preserve"> </w:t>
      </w:r>
      <w:r w:rsidR="00FF2676" w:rsidRPr="00622FA6">
        <w:rPr>
          <w:rFonts w:eastAsia="Calibri"/>
          <w:sz w:val="22"/>
          <w:szCs w:val="22"/>
          <w:lang w:eastAsia="en-US"/>
        </w:rPr>
        <w:t>o zasadach realizacji programów w zakresie polityki spójności finansowanych w perspektywie finansowej 2014-2020.</w:t>
      </w:r>
    </w:p>
    <w:p w14:paraId="7ACABAE6" w14:textId="2D41D58E" w:rsidR="00DC4AC6" w:rsidRPr="00622FA6" w:rsidRDefault="00FF2676" w:rsidP="00970AB3">
      <w:pPr>
        <w:widowControl/>
        <w:jc w:val="both"/>
        <w:rPr>
          <w:rFonts w:eastAsia="Calibri"/>
          <w:strike/>
          <w:sz w:val="22"/>
          <w:szCs w:val="22"/>
          <w:lang w:eastAsia="en-US"/>
        </w:rPr>
      </w:pPr>
      <w:r w:rsidRPr="00622FA6">
        <w:rPr>
          <w:rFonts w:eastAsia="Calibri"/>
          <w:sz w:val="22"/>
          <w:szCs w:val="22"/>
          <w:lang w:eastAsia="en-US"/>
        </w:rPr>
        <w:t xml:space="preserve">2. Szczegółowe warunki wnoszenia Protestu określa Procedura. </w:t>
      </w:r>
      <w:r w:rsidR="00F151DE" w:rsidRPr="00622FA6">
        <w:rPr>
          <w:rFonts w:eastAsia="Calibri"/>
          <w:sz w:val="22"/>
          <w:szCs w:val="22"/>
          <w:lang w:eastAsia="en-US"/>
        </w:rPr>
        <w:t xml:space="preserve"> </w:t>
      </w:r>
    </w:p>
    <w:p w14:paraId="10B2223D" w14:textId="7FFA300D" w:rsidR="008779B4" w:rsidRPr="00622FA6" w:rsidRDefault="0030605E" w:rsidP="00B702E7">
      <w:pPr>
        <w:widowControl/>
        <w:jc w:val="center"/>
        <w:rPr>
          <w:rFonts w:eastAsia="Calibri"/>
          <w:bCs/>
          <w:sz w:val="22"/>
          <w:szCs w:val="22"/>
          <w:lang w:eastAsia="en-US"/>
        </w:rPr>
      </w:pPr>
      <w:r w:rsidRPr="00622FA6">
        <w:rPr>
          <w:rFonts w:eastAsia="Calibri"/>
          <w:bCs/>
          <w:sz w:val="22"/>
          <w:szCs w:val="22"/>
          <w:lang w:eastAsia="en-US"/>
        </w:rPr>
        <w:t>§ 2</w:t>
      </w:r>
      <w:r w:rsidR="003A662A" w:rsidRPr="00622FA6">
        <w:rPr>
          <w:rFonts w:eastAsia="Calibri"/>
          <w:bCs/>
          <w:sz w:val="22"/>
          <w:szCs w:val="22"/>
          <w:lang w:eastAsia="en-US"/>
        </w:rPr>
        <w:t>7</w:t>
      </w:r>
    </w:p>
    <w:p w14:paraId="125BD429" w14:textId="7B8C7094" w:rsidR="00D44722" w:rsidRPr="00622FA6" w:rsidRDefault="0030605E" w:rsidP="00B702E7">
      <w:pPr>
        <w:widowControl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22FA6">
        <w:rPr>
          <w:rFonts w:eastAsia="Calibri"/>
          <w:b/>
          <w:bCs/>
          <w:sz w:val="22"/>
          <w:szCs w:val="22"/>
          <w:lang w:eastAsia="en-US"/>
        </w:rPr>
        <w:t>Korekty związane z wezwaniem Samorządu Województwa</w:t>
      </w:r>
    </w:p>
    <w:p w14:paraId="68C3A8F3" w14:textId="77777777" w:rsidR="00B702E7" w:rsidRPr="00622FA6" w:rsidRDefault="00B702E7" w:rsidP="00B702E7">
      <w:pPr>
        <w:widowControl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EDD3F63" w14:textId="7C3237C0" w:rsidR="0030605E" w:rsidRPr="00622FA6" w:rsidRDefault="0030605E" w:rsidP="006F309E">
      <w:pPr>
        <w:widowControl/>
        <w:jc w:val="both"/>
        <w:rPr>
          <w:rFonts w:eastAsia="Calibri"/>
          <w:bCs/>
          <w:sz w:val="22"/>
          <w:szCs w:val="22"/>
          <w:lang w:eastAsia="en-US"/>
        </w:rPr>
      </w:pPr>
      <w:r w:rsidRPr="00622FA6">
        <w:rPr>
          <w:rFonts w:eastAsia="Calibri"/>
          <w:bCs/>
          <w:sz w:val="22"/>
          <w:szCs w:val="22"/>
          <w:lang w:eastAsia="en-US"/>
        </w:rPr>
        <w:t xml:space="preserve">1. W przypadku otrzymania uwag z Samorządu Województwa dotyczących poprawności dokumentacji z procesu oceny i wyboru operacji Przewodnicząca/Zastępcy zwołuje posiedzenie Rady. </w:t>
      </w:r>
    </w:p>
    <w:p w14:paraId="5589FDA3" w14:textId="13ACE84D" w:rsidR="0030605E" w:rsidRPr="00622FA6" w:rsidRDefault="0030605E" w:rsidP="006F309E">
      <w:pPr>
        <w:widowControl/>
        <w:jc w:val="both"/>
        <w:rPr>
          <w:rFonts w:eastAsia="Calibri"/>
          <w:bCs/>
          <w:sz w:val="22"/>
          <w:szCs w:val="22"/>
          <w:lang w:eastAsia="en-US"/>
        </w:rPr>
      </w:pPr>
      <w:r w:rsidRPr="00622FA6">
        <w:rPr>
          <w:rFonts w:eastAsia="Calibri"/>
          <w:bCs/>
          <w:sz w:val="22"/>
          <w:szCs w:val="22"/>
          <w:lang w:eastAsia="en-US"/>
        </w:rPr>
        <w:t>2. Podczas posiedzenia Przewodnicząca/Zastępca/y stwierdzają zasadność uwag SW.</w:t>
      </w:r>
    </w:p>
    <w:p w14:paraId="754F19B7" w14:textId="07FD3453" w:rsidR="0030605E" w:rsidRPr="00622FA6" w:rsidRDefault="0030605E" w:rsidP="006F309E">
      <w:pPr>
        <w:widowControl/>
        <w:jc w:val="both"/>
        <w:rPr>
          <w:rFonts w:eastAsia="Calibri"/>
          <w:bCs/>
          <w:strike/>
          <w:sz w:val="22"/>
          <w:szCs w:val="22"/>
          <w:lang w:eastAsia="en-US"/>
        </w:rPr>
      </w:pPr>
      <w:r w:rsidRPr="00622FA6">
        <w:rPr>
          <w:rFonts w:eastAsia="Calibri"/>
          <w:bCs/>
          <w:sz w:val="22"/>
          <w:szCs w:val="22"/>
          <w:lang w:eastAsia="en-US"/>
        </w:rPr>
        <w:t xml:space="preserve">3. Zmiany dokonywane są poprzez odnotowanie w protokole i podjęcie ew. uchwał korygujących. </w:t>
      </w:r>
    </w:p>
    <w:p w14:paraId="4777B953" w14:textId="77777777" w:rsidR="0080653C" w:rsidRPr="00622FA6" w:rsidRDefault="0080653C" w:rsidP="006F309E">
      <w:pPr>
        <w:shd w:val="clear" w:color="auto" w:fill="FFFFFF"/>
        <w:jc w:val="both"/>
        <w:rPr>
          <w:bCs/>
          <w:spacing w:val="-2"/>
          <w:sz w:val="22"/>
          <w:szCs w:val="22"/>
        </w:rPr>
      </w:pPr>
    </w:p>
    <w:p w14:paraId="570D8390" w14:textId="77777777" w:rsidR="0080653C" w:rsidRPr="00622FA6" w:rsidRDefault="0080653C" w:rsidP="006F309E">
      <w:pPr>
        <w:shd w:val="clear" w:color="auto" w:fill="FFFFFF"/>
        <w:jc w:val="both"/>
        <w:rPr>
          <w:bCs/>
          <w:spacing w:val="-2"/>
          <w:sz w:val="22"/>
          <w:szCs w:val="22"/>
        </w:rPr>
      </w:pPr>
    </w:p>
    <w:p w14:paraId="54D32C19" w14:textId="77777777" w:rsidR="00854DCC" w:rsidRPr="00622FA6" w:rsidRDefault="00854DCC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3C7D000F" w14:textId="77777777" w:rsidR="00B360FA" w:rsidRPr="00622FA6" w:rsidRDefault="00B360FA" w:rsidP="00B702E7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bCs/>
          <w:spacing w:val="-2"/>
          <w:sz w:val="22"/>
          <w:szCs w:val="22"/>
        </w:rPr>
        <w:t>ROZDZIAŁ VII</w:t>
      </w:r>
    </w:p>
    <w:p w14:paraId="227803A3" w14:textId="77777777" w:rsidR="00B360FA" w:rsidRPr="00622FA6" w:rsidRDefault="00B360FA" w:rsidP="00B702E7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Dokumentacja z posiedzeń Rady</w:t>
      </w:r>
    </w:p>
    <w:p w14:paraId="713042ED" w14:textId="77777777" w:rsidR="00B360FA" w:rsidRPr="00622FA6" w:rsidRDefault="00B360FA" w:rsidP="00B702E7">
      <w:pPr>
        <w:shd w:val="clear" w:color="auto" w:fill="FFFFFF"/>
        <w:jc w:val="center"/>
        <w:rPr>
          <w:sz w:val="22"/>
          <w:szCs w:val="22"/>
        </w:rPr>
      </w:pPr>
    </w:p>
    <w:p w14:paraId="63847F92" w14:textId="661F4070" w:rsidR="00BE3858" w:rsidRPr="00622FA6" w:rsidRDefault="003A662A" w:rsidP="00B702E7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28</w:t>
      </w:r>
    </w:p>
    <w:p w14:paraId="6D1EFF72" w14:textId="77777777" w:rsidR="00B360FA" w:rsidRPr="00622FA6" w:rsidRDefault="00B360F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5"/>
          <w:sz w:val="22"/>
          <w:szCs w:val="22"/>
        </w:rPr>
      </w:pPr>
      <w:r w:rsidRPr="00622FA6">
        <w:rPr>
          <w:sz w:val="22"/>
          <w:szCs w:val="22"/>
        </w:rPr>
        <w:t xml:space="preserve"> W trakcie posiedzenia Rady sporządzany jest protokół</w:t>
      </w:r>
      <w:r w:rsidR="0047633B" w:rsidRPr="00622FA6">
        <w:rPr>
          <w:sz w:val="22"/>
          <w:szCs w:val="22"/>
        </w:rPr>
        <w:t>.</w:t>
      </w:r>
    </w:p>
    <w:p w14:paraId="0455F625" w14:textId="77777777" w:rsidR="00650105" w:rsidRPr="00622FA6" w:rsidRDefault="00650105" w:rsidP="006F309E">
      <w:pPr>
        <w:shd w:val="clear" w:color="auto" w:fill="FFFFFF"/>
        <w:tabs>
          <w:tab w:val="left" w:pos="130"/>
        </w:tabs>
        <w:jc w:val="both"/>
        <w:rPr>
          <w:spacing w:val="-5"/>
          <w:sz w:val="22"/>
          <w:szCs w:val="22"/>
        </w:rPr>
      </w:pPr>
    </w:p>
    <w:p w14:paraId="593A9879" w14:textId="77777777" w:rsidR="00B360FA" w:rsidRPr="00622FA6" w:rsidRDefault="00B360F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Wyniki głosowań odnotowuje się w protokole posiedzenia.</w:t>
      </w:r>
    </w:p>
    <w:p w14:paraId="70D08DB4" w14:textId="77777777" w:rsidR="00650105" w:rsidRPr="00622FA6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221D02BE" w14:textId="247A1835" w:rsidR="001B7F5D" w:rsidRPr="00622FA6" w:rsidRDefault="001B7F5D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Dokumentem z oceny projektu </w:t>
      </w:r>
      <w:r w:rsidR="00626D9B" w:rsidRPr="00622FA6">
        <w:rPr>
          <w:sz w:val="22"/>
          <w:szCs w:val="22"/>
        </w:rPr>
        <w:t>są karty oceny zgodności z LSR oraz karty oceny wg. lokalnych kryteriów wyboru</w:t>
      </w:r>
      <w:r w:rsidRPr="00622FA6">
        <w:rPr>
          <w:i/>
          <w:sz w:val="22"/>
          <w:szCs w:val="22"/>
        </w:rPr>
        <w:t xml:space="preserve"> </w:t>
      </w:r>
      <w:r w:rsidR="00626D9B" w:rsidRPr="00622FA6">
        <w:rPr>
          <w:sz w:val="22"/>
          <w:szCs w:val="22"/>
        </w:rPr>
        <w:t>wypełniane</w:t>
      </w:r>
      <w:r w:rsidRPr="00622FA6">
        <w:rPr>
          <w:sz w:val="22"/>
          <w:szCs w:val="22"/>
        </w:rPr>
        <w:t xml:space="preserve"> w wersji papierowej lub w systemie elektronicznej </w:t>
      </w:r>
      <w:r w:rsidRPr="00622FA6">
        <w:rPr>
          <w:sz w:val="22"/>
          <w:szCs w:val="22"/>
        </w:rPr>
        <w:lastRenderedPageBreak/>
        <w:t>obsługi wniosków</w:t>
      </w:r>
      <w:r w:rsidR="00DE1B00" w:rsidRPr="00622FA6">
        <w:rPr>
          <w:sz w:val="22"/>
          <w:szCs w:val="22"/>
        </w:rPr>
        <w:t xml:space="preserve"> (EOW)</w:t>
      </w:r>
      <w:r w:rsidRPr="00622FA6">
        <w:rPr>
          <w:sz w:val="22"/>
          <w:szCs w:val="22"/>
        </w:rPr>
        <w:t>.</w:t>
      </w:r>
    </w:p>
    <w:p w14:paraId="0BD92F4D" w14:textId="77777777" w:rsidR="00650105" w:rsidRPr="00622FA6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1DA4165E" w14:textId="403A42A2" w:rsidR="0033304A" w:rsidRPr="00622FA6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22FA6">
        <w:rPr>
          <w:spacing w:val="-1"/>
          <w:sz w:val="22"/>
          <w:szCs w:val="22"/>
        </w:rPr>
        <w:t xml:space="preserve"> Protokół z posiedzenia</w:t>
      </w:r>
      <w:r w:rsidR="00B90EF2" w:rsidRPr="00622FA6">
        <w:rPr>
          <w:spacing w:val="-1"/>
          <w:sz w:val="22"/>
          <w:szCs w:val="22"/>
        </w:rPr>
        <w:t xml:space="preserve"> Rady sporządza się w terminie 3</w:t>
      </w:r>
      <w:r w:rsidRPr="00622FA6">
        <w:rPr>
          <w:spacing w:val="-1"/>
          <w:sz w:val="22"/>
          <w:szCs w:val="22"/>
        </w:rPr>
        <w:t xml:space="preserve"> dni po odbyciu posiedzenia.</w:t>
      </w:r>
    </w:p>
    <w:p w14:paraId="25F848A8" w14:textId="77777777" w:rsidR="00650105" w:rsidRPr="00622FA6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3AFADF74" w14:textId="1F353405" w:rsidR="0033304A" w:rsidRPr="00622FA6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22FA6">
        <w:rPr>
          <w:spacing w:val="-1"/>
          <w:sz w:val="22"/>
          <w:szCs w:val="22"/>
        </w:rPr>
        <w:t xml:space="preserve">Protokół </w:t>
      </w:r>
      <w:r w:rsidR="004B25B7" w:rsidRPr="00622FA6">
        <w:rPr>
          <w:spacing w:val="-1"/>
          <w:sz w:val="22"/>
          <w:szCs w:val="22"/>
        </w:rPr>
        <w:t xml:space="preserve">z </w:t>
      </w:r>
      <w:r w:rsidRPr="00622FA6">
        <w:rPr>
          <w:spacing w:val="-1"/>
          <w:sz w:val="22"/>
          <w:szCs w:val="22"/>
        </w:rPr>
        <w:t>posiedzenia Rady podpisują Przewodniczący Rady</w:t>
      </w:r>
      <w:r w:rsidR="00FA1358" w:rsidRPr="00622FA6">
        <w:rPr>
          <w:spacing w:val="-1"/>
          <w:sz w:val="22"/>
          <w:szCs w:val="22"/>
        </w:rPr>
        <w:t>/Zastępca</w:t>
      </w:r>
      <w:r w:rsidRPr="00622FA6">
        <w:rPr>
          <w:spacing w:val="-1"/>
          <w:sz w:val="22"/>
          <w:szCs w:val="22"/>
        </w:rPr>
        <w:t xml:space="preserve"> i protokolant </w:t>
      </w:r>
      <w:r w:rsidR="004B25B7" w:rsidRPr="00622FA6">
        <w:rPr>
          <w:spacing w:val="-1"/>
          <w:sz w:val="22"/>
          <w:szCs w:val="22"/>
        </w:rPr>
        <w:t>Protokół jest zatwierdzany przez Radę w trybie obiegowym za pośrednictwem EOW lub poczty elektronicznej lub na kolejnym posiedzeniu.</w:t>
      </w:r>
    </w:p>
    <w:p w14:paraId="71629989" w14:textId="77777777" w:rsidR="00650105" w:rsidRPr="00622FA6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1A8CD1F3" w14:textId="0773F0E1" w:rsidR="0030605E" w:rsidRPr="00956F20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22FA6">
        <w:rPr>
          <w:spacing w:val="-1"/>
          <w:sz w:val="22"/>
          <w:szCs w:val="22"/>
        </w:rPr>
        <w:t xml:space="preserve">Protokoły i dokumentacja z posiedzeń Rady są </w:t>
      </w:r>
      <w:r w:rsidRPr="00956F20">
        <w:rPr>
          <w:spacing w:val="-1"/>
          <w:sz w:val="22"/>
          <w:szCs w:val="22"/>
        </w:rPr>
        <w:t>przechowywane w Biurze LGD. Dokumentacja ma charakter jawny i jest udostępniana do wglądu wszystkim zainteresowanym.</w:t>
      </w:r>
    </w:p>
    <w:p w14:paraId="05EC9214" w14:textId="762C6759" w:rsidR="00F801C6" w:rsidRPr="00956F20" w:rsidRDefault="00F801C6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956F20">
        <w:rPr>
          <w:spacing w:val="-1"/>
          <w:sz w:val="22"/>
          <w:szCs w:val="22"/>
        </w:rPr>
        <w:t xml:space="preserve"> Obiegowe przyjęcie uchwały odbywa się poprzez odesłanie przez członków Rady maila z zapisem „jestem za przyjęciem uchwały” lub jestem przeciw przyjęciu uchwały”. W takim przypadku karty ocen wygenerowane z systemu ani żadne dokumenty nie muszą być podpisane przez członków rady. Cała dokumentacja jest elektroniczna.</w:t>
      </w:r>
    </w:p>
    <w:p w14:paraId="6EA910C2" w14:textId="77777777" w:rsidR="00650105" w:rsidRPr="00622FA6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37F82EB4" w14:textId="77777777" w:rsidR="00B360FA" w:rsidRPr="00622FA6" w:rsidRDefault="00B360FA" w:rsidP="006F309E">
      <w:pPr>
        <w:shd w:val="clear" w:color="auto" w:fill="FFFFFF"/>
        <w:tabs>
          <w:tab w:val="left" w:pos="130"/>
        </w:tabs>
        <w:jc w:val="both"/>
        <w:rPr>
          <w:sz w:val="22"/>
          <w:szCs w:val="22"/>
        </w:rPr>
      </w:pPr>
    </w:p>
    <w:p w14:paraId="47247393" w14:textId="03789B70" w:rsidR="00BE3858" w:rsidRPr="00622FA6" w:rsidRDefault="003A662A" w:rsidP="009E0E22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29</w:t>
      </w:r>
    </w:p>
    <w:p w14:paraId="66F4C335" w14:textId="4924E906" w:rsidR="00650105" w:rsidRPr="00622FA6" w:rsidRDefault="00B360FA" w:rsidP="006F309E">
      <w:pPr>
        <w:numPr>
          <w:ilvl w:val="0"/>
          <w:numId w:val="16"/>
        </w:numPr>
        <w:shd w:val="clear" w:color="auto" w:fill="FFFFFF"/>
        <w:tabs>
          <w:tab w:val="left" w:pos="16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Uchwałom Rady nadaje się formę odrębnych dokumentów, z wyją</w:t>
      </w:r>
      <w:r w:rsidR="00A85F35" w:rsidRPr="00622FA6">
        <w:rPr>
          <w:sz w:val="22"/>
          <w:szCs w:val="22"/>
        </w:rPr>
        <w:t>tkiem uchwał</w:t>
      </w:r>
      <w:r w:rsidRPr="00622FA6">
        <w:rPr>
          <w:sz w:val="22"/>
          <w:szCs w:val="22"/>
        </w:rPr>
        <w:t xml:space="preserve"> proceduralnych, które odnotowuje się w protokole posiedzenia.</w:t>
      </w:r>
    </w:p>
    <w:p w14:paraId="56F1B546" w14:textId="4431AB6A" w:rsidR="00650105" w:rsidRPr="00622FA6" w:rsidRDefault="00B360FA" w:rsidP="006F309E">
      <w:pPr>
        <w:numPr>
          <w:ilvl w:val="0"/>
          <w:numId w:val="16"/>
        </w:numPr>
        <w:shd w:val="clear" w:color="auto" w:fill="FFFFFF"/>
        <w:tabs>
          <w:tab w:val="left" w:pos="16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Podjęte uchwały opatruje się datą i numerem, na który składają się:</w:t>
      </w:r>
      <w:r w:rsidR="00A6061E" w:rsidRPr="00622FA6">
        <w:rPr>
          <w:sz w:val="22"/>
          <w:szCs w:val="22"/>
        </w:rPr>
        <w:t xml:space="preserve"> kolejny numer uchwały łamany przez numer posiedzenia </w:t>
      </w:r>
      <w:r w:rsidRPr="00622FA6">
        <w:rPr>
          <w:sz w:val="22"/>
          <w:szCs w:val="22"/>
        </w:rPr>
        <w:t>zapisany cyframi arabskimi, łamane przez dwie ostatnie cyfry roku.</w:t>
      </w:r>
    </w:p>
    <w:p w14:paraId="28DA21AA" w14:textId="6B61F941" w:rsidR="00D3234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3. Uchwałę podpisuje Przewodniczący Rady</w:t>
      </w:r>
      <w:r w:rsidR="001E6AF1" w:rsidRPr="00622FA6">
        <w:rPr>
          <w:sz w:val="22"/>
          <w:szCs w:val="22"/>
        </w:rPr>
        <w:t xml:space="preserve"> lub Zastępca</w:t>
      </w:r>
      <w:r w:rsidRPr="00622FA6">
        <w:rPr>
          <w:sz w:val="22"/>
          <w:szCs w:val="22"/>
        </w:rPr>
        <w:t xml:space="preserve"> po jej podjęciu. </w:t>
      </w:r>
    </w:p>
    <w:p w14:paraId="534A4608" w14:textId="3E129EC6" w:rsidR="00D3234A" w:rsidRPr="00622FA6" w:rsidRDefault="003A662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4</w:t>
      </w:r>
      <w:r w:rsidR="00D3234A" w:rsidRPr="00622FA6">
        <w:rPr>
          <w:sz w:val="22"/>
          <w:szCs w:val="22"/>
        </w:rPr>
        <w:t>. Poprawa oczywistych omyłek pisarskich w uchwałach wymaga podjęcia uchwały.</w:t>
      </w:r>
    </w:p>
    <w:p w14:paraId="38026BB5" w14:textId="77777777" w:rsidR="00727836" w:rsidRPr="00622FA6" w:rsidRDefault="00727836" w:rsidP="006F309E">
      <w:pPr>
        <w:shd w:val="clear" w:color="auto" w:fill="FFFFFF"/>
        <w:jc w:val="both"/>
        <w:rPr>
          <w:sz w:val="22"/>
          <w:szCs w:val="22"/>
        </w:rPr>
      </w:pPr>
    </w:p>
    <w:p w14:paraId="4FEAD3F2" w14:textId="77777777" w:rsidR="00727836" w:rsidRPr="00622FA6" w:rsidRDefault="00727836" w:rsidP="006F309E">
      <w:pPr>
        <w:shd w:val="clear" w:color="auto" w:fill="FFFFFF"/>
        <w:jc w:val="both"/>
        <w:rPr>
          <w:sz w:val="22"/>
          <w:szCs w:val="22"/>
        </w:rPr>
      </w:pPr>
    </w:p>
    <w:p w14:paraId="426CCD7F" w14:textId="77777777" w:rsidR="00B360FA" w:rsidRPr="00622FA6" w:rsidRDefault="00B360FA" w:rsidP="009E0E22">
      <w:pPr>
        <w:shd w:val="clear" w:color="auto" w:fill="FFFFFF"/>
        <w:ind w:left="3261" w:hanging="2835"/>
        <w:jc w:val="center"/>
        <w:rPr>
          <w:sz w:val="22"/>
          <w:szCs w:val="22"/>
        </w:rPr>
      </w:pPr>
      <w:r w:rsidRPr="00622FA6">
        <w:rPr>
          <w:b/>
          <w:bCs/>
          <w:spacing w:val="-2"/>
          <w:sz w:val="22"/>
          <w:szCs w:val="22"/>
        </w:rPr>
        <w:t>ROZDZIAŁ VIII</w:t>
      </w:r>
    </w:p>
    <w:p w14:paraId="63145DBF" w14:textId="77777777" w:rsidR="00B360FA" w:rsidRPr="00622FA6" w:rsidRDefault="00B360FA" w:rsidP="009E0E22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Wolne głosy, wnioski i zapytania</w:t>
      </w:r>
    </w:p>
    <w:p w14:paraId="52B9F043" w14:textId="77777777" w:rsidR="004C2736" w:rsidRPr="00622FA6" w:rsidRDefault="004C2736" w:rsidP="009E0E22">
      <w:pPr>
        <w:shd w:val="clear" w:color="auto" w:fill="FFFFFF"/>
        <w:jc w:val="center"/>
        <w:rPr>
          <w:b/>
          <w:sz w:val="22"/>
          <w:szCs w:val="22"/>
        </w:rPr>
      </w:pPr>
    </w:p>
    <w:p w14:paraId="1F5D55B6" w14:textId="248199E9" w:rsidR="00B0190A" w:rsidRPr="00622FA6" w:rsidRDefault="003A662A" w:rsidP="009E0E22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30</w:t>
      </w:r>
    </w:p>
    <w:p w14:paraId="5AADDB1E" w14:textId="4CBA822F" w:rsidR="00B360FA" w:rsidRPr="00622FA6" w:rsidRDefault="00B360FA" w:rsidP="006F309E">
      <w:pPr>
        <w:numPr>
          <w:ilvl w:val="0"/>
          <w:numId w:val="1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Wolne głosy, wnioski i zapytania formułowane są ustnie na każdym posie</w:t>
      </w:r>
      <w:r w:rsidRPr="00622FA6">
        <w:rPr>
          <w:sz w:val="22"/>
          <w:szCs w:val="22"/>
        </w:rPr>
        <w:softHyphen/>
        <w:t xml:space="preserve">dzeniu Rady, </w:t>
      </w:r>
      <w:r w:rsidR="009E0E22" w:rsidRPr="00622FA6">
        <w:rPr>
          <w:sz w:val="22"/>
          <w:szCs w:val="22"/>
        </w:rPr>
        <w:br/>
      </w:r>
      <w:r w:rsidRPr="00622FA6">
        <w:rPr>
          <w:sz w:val="22"/>
          <w:szCs w:val="22"/>
        </w:rPr>
        <w:t>a odpowiedzi na nie udzielane są bezpośrednio na danym po</w:t>
      </w:r>
      <w:r w:rsidRPr="00622FA6">
        <w:rPr>
          <w:sz w:val="22"/>
          <w:szCs w:val="22"/>
        </w:rPr>
        <w:softHyphen/>
        <w:t>siedzeniu.</w:t>
      </w:r>
    </w:p>
    <w:p w14:paraId="55A059FA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5ABBE9FC" w14:textId="77777777" w:rsidR="00B360FA" w:rsidRPr="00622FA6" w:rsidRDefault="00B360FA" w:rsidP="006F309E">
      <w:pPr>
        <w:numPr>
          <w:ilvl w:val="0"/>
          <w:numId w:val="1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Czas formułowania zapytania nie może przekroczyć 3 minut.</w:t>
      </w:r>
    </w:p>
    <w:p w14:paraId="03A8AAC2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60C4B73" w14:textId="77777777" w:rsidR="00D34D27" w:rsidRPr="00622FA6" w:rsidRDefault="00D650B5" w:rsidP="006F309E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 </w:t>
      </w:r>
      <w:r w:rsidR="00B360FA" w:rsidRPr="00622FA6">
        <w:rPr>
          <w:sz w:val="22"/>
          <w:szCs w:val="22"/>
        </w:rPr>
        <w:t>Jeśli udzielenie odpowiedzi, o której mowa w ust. 1, nie będzie możliwe na danym posiedzeniu, udziela się jej pisemnie, w terminie 14 dni od zakończe</w:t>
      </w:r>
      <w:r w:rsidR="00B360FA" w:rsidRPr="00622FA6">
        <w:rPr>
          <w:sz w:val="22"/>
          <w:szCs w:val="22"/>
        </w:rPr>
        <w:softHyphen/>
        <w:t>nia posiedzenia.</w:t>
      </w:r>
    </w:p>
    <w:p w14:paraId="50B771FD" w14:textId="77777777" w:rsidR="00B0190A" w:rsidRPr="00622FA6" w:rsidRDefault="00B0190A" w:rsidP="006F309E">
      <w:pPr>
        <w:shd w:val="clear" w:color="auto" w:fill="FFFFFF"/>
        <w:jc w:val="both"/>
        <w:rPr>
          <w:sz w:val="22"/>
          <w:szCs w:val="22"/>
        </w:rPr>
      </w:pPr>
    </w:p>
    <w:p w14:paraId="289CD074" w14:textId="77777777" w:rsidR="00D34D27" w:rsidRPr="00622FA6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622FA6">
        <w:rPr>
          <w:b/>
          <w:bCs/>
          <w:spacing w:val="-2"/>
          <w:sz w:val="22"/>
          <w:szCs w:val="22"/>
        </w:rPr>
        <w:t>ROZDZIAŁ IX</w:t>
      </w:r>
    </w:p>
    <w:p w14:paraId="22F5A7F1" w14:textId="77777777" w:rsidR="00D34D27" w:rsidRPr="00622FA6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622FA6">
        <w:rPr>
          <w:b/>
          <w:bCs/>
          <w:spacing w:val="-2"/>
          <w:sz w:val="22"/>
          <w:szCs w:val="22"/>
        </w:rPr>
        <w:t>Przepisy porządkowe i końcowe</w:t>
      </w:r>
    </w:p>
    <w:p w14:paraId="45388C10" w14:textId="77777777" w:rsidR="00D34D27" w:rsidRPr="00622FA6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25620E8B" w14:textId="0D14AC17" w:rsidR="00D34D27" w:rsidRPr="00622FA6" w:rsidRDefault="003A662A" w:rsidP="009E0E22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§ 31</w:t>
      </w:r>
    </w:p>
    <w:p w14:paraId="3DD49DF9" w14:textId="77777777" w:rsidR="00D34D27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1. Zarząd zobowiązany jest zapewnić Radzie niezbędne warunki do wykonywania jej obowiązków.</w:t>
      </w:r>
    </w:p>
    <w:p w14:paraId="68578421" w14:textId="77777777" w:rsidR="00650105" w:rsidRPr="00622FA6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20BD2B22" w14:textId="77777777" w:rsidR="00D34D27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2. Rada korzysta z pomieszczeń biurowych, urządzeń i materiałów </w:t>
      </w:r>
      <w:r w:rsidR="00A000B1" w:rsidRPr="00622FA6">
        <w:rPr>
          <w:iCs/>
          <w:sz w:val="22"/>
          <w:szCs w:val="22"/>
        </w:rPr>
        <w:t>LGD</w:t>
      </w:r>
      <w:r w:rsidRPr="00622FA6">
        <w:rPr>
          <w:iCs/>
          <w:sz w:val="22"/>
          <w:szCs w:val="22"/>
        </w:rPr>
        <w:t xml:space="preserve">. Koszty działalności Rady ponosi </w:t>
      </w:r>
      <w:r w:rsidR="00A000B1" w:rsidRPr="00622FA6">
        <w:rPr>
          <w:iCs/>
          <w:sz w:val="22"/>
          <w:szCs w:val="22"/>
        </w:rPr>
        <w:t>LGD</w:t>
      </w:r>
      <w:r w:rsidRPr="00622FA6">
        <w:rPr>
          <w:iCs/>
          <w:sz w:val="22"/>
          <w:szCs w:val="22"/>
        </w:rPr>
        <w:t>.</w:t>
      </w:r>
    </w:p>
    <w:p w14:paraId="0074CDC5" w14:textId="77777777" w:rsidR="00650105" w:rsidRPr="00622FA6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42C6A61" w14:textId="38624991" w:rsidR="00D34D27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3. Regulamin został ustalony na czas nieoznaczony i może być zmieniony w trybie właściwym dla jego uchwalenia.</w:t>
      </w:r>
    </w:p>
    <w:p w14:paraId="1C06A1A3" w14:textId="77777777" w:rsidR="00650105" w:rsidRPr="00622FA6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ECCD885" w14:textId="339B16F3" w:rsidR="00FA1A46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4. Regulamin w</w:t>
      </w:r>
      <w:r w:rsidR="0019721B" w:rsidRPr="00622FA6">
        <w:rPr>
          <w:iCs/>
          <w:sz w:val="22"/>
          <w:szCs w:val="22"/>
        </w:rPr>
        <w:t>chodzi w życie z dniem podjęcia i podlega zatwierdzeniu przez Walne Zebranie Członków.</w:t>
      </w:r>
    </w:p>
    <w:p w14:paraId="5FCC2E55" w14:textId="77777777" w:rsidR="00FA1A46" w:rsidRPr="00622FA6" w:rsidRDefault="00FA1A46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371A6CB7" w14:textId="32B0AF30" w:rsidR="00FA1A46" w:rsidRPr="00622FA6" w:rsidRDefault="003A662A" w:rsidP="009E0E22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§ 32</w:t>
      </w:r>
    </w:p>
    <w:p w14:paraId="519241C6" w14:textId="77777777" w:rsidR="00FA1A46" w:rsidRPr="00622FA6" w:rsidRDefault="00FA1A46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50ADB466" w14:textId="5B9DA195" w:rsidR="00FA1A46" w:rsidRPr="00622FA6" w:rsidRDefault="00FA1A46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  <w:r w:rsidRPr="00622FA6">
        <w:rPr>
          <w:rFonts w:eastAsiaTheme="minorHAnsi"/>
          <w:sz w:val="22"/>
          <w:szCs w:val="22"/>
          <w:lang w:eastAsia="en-US"/>
        </w:rPr>
        <w:t xml:space="preserve">1. W celu sprawnego wdrożenia strategii, LGD opracowała zestaw procedur </w:t>
      </w:r>
      <w:r w:rsidR="00DA5549" w:rsidRPr="00622FA6">
        <w:rPr>
          <w:rFonts w:eastAsiaTheme="minorHAnsi"/>
          <w:sz w:val="22"/>
          <w:szCs w:val="22"/>
          <w:lang w:eastAsia="en-US"/>
        </w:rPr>
        <w:t xml:space="preserve">naboru, </w:t>
      </w:r>
      <w:r w:rsidRPr="00622FA6">
        <w:rPr>
          <w:rFonts w:eastAsiaTheme="minorHAnsi"/>
          <w:sz w:val="22"/>
          <w:szCs w:val="22"/>
          <w:lang w:eastAsia="en-US"/>
        </w:rPr>
        <w:t xml:space="preserve">oceny </w:t>
      </w:r>
      <w:r w:rsidR="009E0E22" w:rsidRPr="00622FA6">
        <w:rPr>
          <w:rFonts w:eastAsiaTheme="minorHAnsi"/>
          <w:sz w:val="22"/>
          <w:szCs w:val="22"/>
          <w:lang w:eastAsia="en-US"/>
        </w:rPr>
        <w:br/>
      </w:r>
      <w:r w:rsidRPr="00622FA6">
        <w:rPr>
          <w:rFonts w:eastAsiaTheme="minorHAnsi"/>
          <w:sz w:val="22"/>
          <w:szCs w:val="22"/>
          <w:lang w:eastAsia="en-US"/>
        </w:rPr>
        <w:t xml:space="preserve">i wyboru operacji, odnoszących się do wszelkich operacji realizowanych w ramach LSR (także projektów grantowych). Przez cały okres wdrażania strategii będą one </w:t>
      </w:r>
      <w:r w:rsidRPr="00622FA6">
        <w:rPr>
          <w:rFonts w:eastAsiaTheme="minorHAnsi"/>
          <w:b/>
          <w:sz w:val="22"/>
          <w:szCs w:val="22"/>
          <w:lang w:eastAsia="en-US"/>
        </w:rPr>
        <w:t>udostępniane do wiadomości publicznej</w:t>
      </w:r>
      <w:r w:rsidRPr="00622FA6">
        <w:rPr>
          <w:rFonts w:eastAsiaTheme="minorHAnsi"/>
          <w:sz w:val="22"/>
          <w:szCs w:val="22"/>
          <w:lang w:eastAsia="en-US"/>
        </w:rPr>
        <w:t xml:space="preserve"> w biurze, na stronie internetowej LGD oraz omawiane w trakcie spotkań informacyjnych i szkoleń dla potencjalnych wnioskodawców.</w:t>
      </w:r>
    </w:p>
    <w:p w14:paraId="45739DFE" w14:textId="77777777" w:rsidR="00650105" w:rsidRPr="00622FA6" w:rsidRDefault="00650105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32EE883E" w14:textId="64E39925" w:rsidR="00FA1A46" w:rsidRPr="006F309E" w:rsidRDefault="00FC6EA0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  <w:r w:rsidRPr="00622FA6">
        <w:rPr>
          <w:rFonts w:eastAsiaTheme="minorHAnsi"/>
          <w:sz w:val="22"/>
          <w:szCs w:val="22"/>
          <w:lang w:eastAsia="en-US"/>
        </w:rPr>
        <w:t xml:space="preserve">2. </w:t>
      </w:r>
      <w:r w:rsidRPr="00622FA6">
        <w:rPr>
          <w:rFonts w:eastAsiaTheme="minorHAnsi"/>
          <w:b/>
          <w:sz w:val="22"/>
          <w:szCs w:val="22"/>
          <w:lang w:eastAsia="en-US"/>
        </w:rPr>
        <w:t>W przypadku braku uszczegółowienia</w:t>
      </w:r>
      <w:r w:rsidRPr="006F309E">
        <w:rPr>
          <w:rFonts w:eastAsiaTheme="minorHAnsi"/>
          <w:b/>
          <w:sz w:val="22"/>
          <w:szCs w:val="22"/>
          <w:lang w:eastAsia="en-US"/>
        </w:rPr>
        <w:t xml:space="preserve"> zapisów dotyczących procesu oceny i wyboru operacji w </w:t>
      </w:r>
      <w:r w:rsidR="00650105" w:rsidRPr="006F309E">
        <w:rPr>
          <w:rFonts w:eastAsiaTheme="minorHAnsi"/>
          <w:b/>
          <w:sz w:val="22"/>
          <w:szCs w:val="22"/>
          <w:lang w:eastAsia="en-US"/>
        </w:rPr>
        <w:t>niniejszym</w:t>
      </w:r>
      <w:r w:rsidRPr="006F309E">
        <w:rPr>
          <w:rFonts w:eastAsiaTheme="minorHAnsi"/>
          <w:b/>
          <w:sz w:val="22"/>
          <w:szCs w:val="22"/>
          <w:lang w:eastAsia="en-US"/>
        </w:rPr>
        <w:t xml:space="preserve"> regulaminie stosuje się zapisy </w:t>
      </w:r>
      <w:r w:rsidR="002F3361" w:rsidRPr="006F309E">
        <w:rPr>
          <w:rFonts w:eastAsiaTheme="minorHAnsi"/>
          <w:b/>
          <w:i/>
          <w:sz w:val="22"/>
          <w:szCs w:val="22"/>
          <w:lang w:eastAsia="en-US"/>
        </w:rPr>
        <w:t>P</w:t>
      </w:r>
      <w:r w:rsidR="0030605E" w:rsidRPr="006F309E">
        <w:rPr>
          <w:rFonts w:eastAsiaTheme="minorHAnsi"/>
          <w:b/>
          <w:i/>
          <w:sz w:val="22"/>
          <w:szCs w:val="22"/>
          <w:lang w:eastAsia="en-US"/>
        </w:rPr>
        <w:t>rocedur</w:t>
      </w:r>
      <w:r w:rsidR="002F3361" w:rsidRPr="006F309E">
        <w:rPr>
          <w:rFonts w:eastAsiaTheme="minorHAnsi"/>
          <w:b/>
          <w:i/>
          <w:sz w:val="22"/>
          <w:szCs w:val="22"/>
          <w:lang w:eastAsia="en-US"/>
        </w:rPr>
        <w:t>.</w:t>
      </w:r>
    </w:p>
    <w:p w14:paraId="3FED8E25" w14:textId="77777777" w:rsidR="002F3361" w:rsidRPr="006F309E" w:rsidRDefault="002F3361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BC5B74B" w14:textId="77777777" w:rsidR="00FA1A46" w:rsidRPr="006F309E" w:rsidRDefault="00FA1A46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23A01259" w14:textId="77777777" w:rsidR="002C2F68" w:rsidRPr="006F309E" w:rsidRDefault="002C2F68" w:rsidP="006F309E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242C4804" w14:textId="1CCF0333" w:rsidR="002C2F68" w:rsidRPr="006F309E" w:rsidRDefault="009E0E22" w:rsidP="006F309E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Załącznik</w:t>
      </w:r>
      <w:r w:rsidR="002C2F68" w:rsidRPr="006F309E">
        <w:rPr>
          <w:rFonts w:eastAsiaTheme="minorHAnsi"/>
          <w:sz w:val="22"/>
          <w:szCs w:val="22"/>
          <w:lang w:eastAsia="en-US"/>
        </w:rPr>
        <w:t>:</w:t>
      </w:r>
    </w:p>
    <w:p w14:paraId="713DB0DA" w14:textId="77777777" w:rsidR="007C590A" w:rsidRDefault="007C590A" w:rsidP="00B40123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</w:p>
    <w:p w14:paraId="049981F2" w14:textId="77777777" w:rsidR="007C590A" w:rsidRPr="007C590A" w:rsidRDefault="007C590A" w:rsidP="007C590A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Lista obecności na posiedzeniu Rady LGD Pałuki – Wspólna Spawa</w:t>
      </w:r>
    </w:p>
    <w:p w14:paraId="101AC28F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………………………….. r.</w:t>
      </w:r>
    </w:p>
    <w:p w14:paraId="6DA6B0C7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data</w:t>
      </w:r>
    </w:p>
    <w:p w14:paraId="2ED8B16A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eastAsia="en-US"/>
        </w:rPr>
      </w:pPr>
    </w:p>
    <w:p w14:paraId="4A1AF15F" w14:textId="20F95BCD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 xml:space="preserve">Sektor społeczny 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38"/>
        <w:gridCol w:w="5410"/>
        <w:gridCol w:w="3126"/>
      </w:tblGrid>
      <w:tr w:rsidR="007C590A" w:rsidRPr="007C590A" w14:paraId="67BC8947" w14:textId="77777777" w:rsidTr="007C590A">
        <w:trPr>
          <w:trHeight w:val="266"/>
        </w:trPr>
        <w:tc>
          <w:tcPr>
            <w:tcW w:w="838" w:type="dxa"/>
            <w:shd w:val="clear" w:color="auto" w:fill="C2D69B"/>
          </w:tcPr>
          <w:p w14:paraId="06AA96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10" w:type="dxa"/>
            <w:shd w:val="clear" w:color="auto" w:fill="C2D69B"/>
          </w:tcPr>
          <w:p w14:paraId="59583BB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26" w:type="dxa"/>
            <w:shd w:val="clear" w:color="auto" w:fill="C2D69B"/>
          </w:tcPr>
          <w:p w14:paraId="28F8B17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6BC07E17" w14:textId="77777777" w:rsidTr="000A3191">
        <w:trPr>
          <w:trHeight w:val="251"/>
        </w:trPr>
        <w:tc>
          <w:tcPr>
            <w:tcW w:w="838" w:type="dxa"/>
          </w:tcPr>
          <w:p w14:paraId="46EB5657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</w:t>
            </w:r>
          </w:p>
        </w:tc>
        <w:tc>
          <w:tcPr>
            <w:tcW w:w="5410" w:type="dxa"/>
            <w:vAlign w:val="bottom"/>
          </w:tcPr>
          <w:p w14:paraId="4D5C1083" w14:textId="3C3D913B" w:rsidR="007C590A" w:rsidRPr="007C590A" w:rsidRDefault="00622FA6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Anna Janowska</w:t>
            </w:r>
          </w:p>
        </w:tc>
        <w:tc>
          <w:tcPr>
            <w:tcW w:w="3126" w:type="dxa"/>
          </w:tcPr>
          <w:p w14:paraId="5FF2415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01741D42" w14:textId="77777777" w:rsidTr="000A3191">
        <w:trPr>
          <w:trHeight w:val="266"/>
        </w:trPr>
        <w:tc>
          <w:tcPr>
            <w:tcW w:w="838" w:type="dxa"/>
          </w:tcPr>
          <w:p w14:paraId="52B2250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2</w:t>
            </w:r>
          </w:p>
        </w:tc>
        <w:tc>
          <w:tcPr>
            <w:tcW w:w="5410" w:type="dxa"/>
            <w:vAlign w:val="bottom"/>
          </w:tcPr>
          <w:p w14:paraId="17425987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Otto Beata</w:t>
            </w:r>
          </w:p>
        </w:tc>
        <w:tc>
          <w:tcPr>
            <w:tcW w:w="3126" w:type="dxa"/>
          </w:tcPr>
          <w:p w14:paraId="6771526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4168F1BB" w14:textId="77777777" w:rsidTr="000A3191">
        <w:trPr>
          <w:trHeight w:val="251"/>
        </w:trPr>
        <w:tc>
          <w:tcPr>
            <w:tcW w:w="838" w:type="dxa"/>
          </w:tcPr>
          <w:p w14:paraId="5E93118A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3</w:t>
            </w:r>
          </w:p>
        </w:tc>
        <w:tc>
          <w:tcPr>
            <w:tcW w:w="5410" w:type="dxa"/>
            <w:vAlign w:val="bottom"/>
          </w:tcPr>
          <w:p w14:paraId="4B14CD8D" w14:textId="04561EFE" w:rsidR="007C590A" w:rsidRPr="007C590A" w:rsidRDefault="00150995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Kamilla </w:t>
            </w:r>
            <w:proofErr w:type="spellStart"/>
            <w:r>
              <w:rPr>
                <w:color w:val="000000"/>
              </w:rPr>
              <w:t>Brzóskowska</w:t>
            </w:r>
            <w:proofErr w:type="spellEnd"/>
          </w:p>
        </w:tc>
        <w:tc>
          <w:tcPr>
            <w:tcW w:w="3126" w:type="dxa"/>
          </w:tcPr>
          <w:p w14:paraId="781E672C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22FA6" w:rsidRPr="007C590A" w14:paraId="2E774FAE" w14:textId="77777777" w:rsidTr="000A3191">
        <w:trPr>
          <w:trHeight w:val="251"/>
        </w:trPr>
        <w:tc>
          <w:tcPr>
            <w:tcW w:w="838" w:type="dxa"/>
          </w:tcPr>
          <w:p w14:paraId="01DCACAC" w14:textId="32389B68" w:rsidR="00622FA6" w:rsidRPr="007C590A" w:rsidRDefault="00622FA6" w:rsidP="007C590A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5410" w:type="dxa"/>
            <w:vAlign w:val="bottom"/>
          </w:tcPr>
          <w:p w14:paraId="09D903E7" w14:textId="2D89BC1B" w:rsidR="00622FA6" w:rsidRPr="007C590A" w:rsidRDefault="00622FA6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Aleksandra Nowakowska</w:t>
            </w:r>
          </w:p>
        </w:tc>
        <w:tc>
          <w:tcPr>
            <w:tcW w:w="3126" w:type="dxa"/>
          </w:tcPr>
          <w:p w14:paraId="657757FC" w14:textId="77777777" w:rsidR="00622FA6" w:rsidRPr="007C590A" w:rsidRDefault="00622FA6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35838F60" w14:textId="77777777" w:rsidTr="000A3191">
        <w:trPr>
          <w:trHeight w:val="251"/>
        </w:trPr>
        <w:tc>
          <w:tcPr>
            <w:tcW w:w="838" w:type="dxa"/>
          </w:tcPr>
          <w:p w14:paraId="7C489726" w14:textId="132023E1" w:rsidR="00150995" w:rsidRDefault="00150995" w:rsidP="007C590A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5410" w:type="dxa"/>
            <w:vAlign w:val="bottom"/>
          </w:tcPr>
          <w:p w14:paraId="07DB861E" w14:textId="16091EBC" w:rsidR="00150995" w:rsidRDefault="00150995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Anita </w:t>
            </w:r>
            <w:proofErr w:type="spellStart"/>
            <w:r>
              <w:rPr>
                <w:color w:val="000000"/>
              </w:rPr>
              <w:t>Kasprowiak</w:t>
            </w:r>
            <w:proofErr w:type="spellEnd"/>
          </w:p>
        </w:tc>
        <w:tc>
          <w:tcPr>
            <w:tcW w:w="3126" w:type="dxa"/>
          </w:tcPr>
          <w:p w14:paraId="0BB4E360" w14:textId="77777777" w:rsidR="00150995" w:rsidRPr="007C590A" w:rsidRDefault="00150995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645FA039" w14:textId="77777777" w:rsidTr="000A3191">
        <w:trPr>
          <w:trHeight w:val="251"/>
        </w:trPr>
        <w:tc>
          <w:tcPr>
            <w:tcW w:w="6248" w:type="dxa"/>
            <w:gridSpan w:val="2"/>
            <w:vAlign w:val="center"/>
          </w:tcPr>
          <w:p w14:paraId="720E58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>Łączna liczba osób</w:t>
            </w:r>
          </w:p>
        </w:tc>
        <w:tc>
          <w:tcPr>
            <w:tcW w:w="3126" w:type="dxa"/>
          </w:tcPr>
          <w:p w14:paraId="2B61DCC8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4392940E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</w:p>
    <w:p w14:paraId="2658DD7F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Sektor publiczny</w:t>
      </w: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29"/>
        <w:gridCol w:w="5402"/>
        <w:gridCol w:w="3116"/>
      </w:tblGrid>
      <w:tr w:rsidR="007C590A" w:rsidRPr="007C590A" w14:paraId="508E58C0" w14:textId="77777777" w:rsidTr="007C590A">
        <w:trPr>
          <w:trHeight w:val="334"/>
        </w:trPr>
        <w:tc>
          <w:tcPr>
            <w:tcW w:w="829" w:type="dxa"/>
            <w:shd w:val="clear" w:color="auto" w:fill="C2D69B"/>
          </w:tcPr>
          <w:p w14:paraId="3A362761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02" w:type="dxa"/>
            <w:shd w:val="clear" w:color="auto" w:fill="C2D69B"/>
          </w:tcPr>
          <w:p w14:paraId="4A9190B3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16" w:type="dxa"/>
            <w:shd w:val="clear" w:color="auto" w:fill="C2D69B"/>
          </w:tcPr>
          <w:p w14:paraId="4D69026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150995" w:rsidRPr="007C590A" w14:paraId="4BBA2D58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7FEF9916" w14:textId="414486E9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  <w:r w:rsidRPr="007C590A">
              <w:t>6</w:t>
            </w:r>
          </w:p>
        </w:tc>
        <w:tc>
          <w:tcPr>
            <w:tcW w:w="5402" w:type="dxa"/>
            <w:vAlign w:val="bottom"/>
          </w:tcPr>
          <w:p w14:paraId="25D0CAF1" w14:textId="77777777" w:rsidR="00150995" w:rsidRPr="007C590A" w:rsidRDefault="00150995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Borkowska Alina</w:t>
            </w:r>
          </w:p>
        </w:tc>
        <w:tc>
          <w:tcPr>
            <w:tcW w:w="3116" w:type="dxa"/>
          </w:tcPr>
          <w:p w14:paraId="56065365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30E53E12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406A7923" w14:textId="7CF87434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  <w:r w:rsidRPr="007C590A">
              <w:t>7</w:t>
            </w:r>
          </w:p>
        </w:tc>
        <w:tc>
          <w:tcPr>
            <w:tcW w:w="5402" w:type="dxa"/>
            <w:vAlign w:val="bottom"/>
          </w:tcPr>
          <w:p w14:paraId="4FB60A55" w14:textId="644A1720" w:rsidR="00150995" w:rsidRPr="007C590A" w:rsidRDefault="00150995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Kwiatkowski Łukasz</w:t>
            </w:r>
          </w:p>
        </w:tc>
        <w:tc>
          <w:tcPr>
            <w:tcW w:w="3116" w:type="dxa"/>
          </w:tcPr>
          <w:p w14:paraId="15B737D2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65E77478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658AF6A7" w14:textId="628EEDBE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  <w:r w:rsidRPr="007C590A">
              <w:t>8</w:t>
            </w:r>
          </w:p>
        </w:tc>
        <w:tc>
          <w:tcPr>
            <w:tcW w:w="5402" w:type="dxa"/>
            <w:vAlign w:val="bottom"/>
          </w:tcPr>
          <w:p w14:paraId="1F2554C3" w14:textId="77777777" w:rsidR="00150995" w:rsidRPr="007C590A" w:rsidRDefault="00150995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Gołębiewski Tadeusz</w:t>
            </w:r>
          </w:p>
        </w:tc>
        <w:tc>
          <w:tcPr>
            <w:tcW w:w="3116" w:type="dxa"/>
          </w:tcPr>
          <w:p w14:paraId="76318C7C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5C7B1109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7B6C1082" w14:textId="20437FCC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  <w:r w:rsidRPr="007C590A">
              <w:t>9</w:t>
            </w:r>
          </w:p>
        </w:tc>
        <w:tc>
          <w:tcPr>
            <w:tcW w:w="5402" w:type="dxa"/>
            <w:vAlign w:val="bottom"/>
          </w:tcPr>
          <w:p w14:paraId="7BC24129" w14:textId="5A2F35A7" w:rsidR="00150995" w:rsidRPr="007C590A" w:rsidRDefault="00150995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Tyzler</w:t>
            </w:r>
            <w:proofErr w:type="spellEnd"/>
            <w:r>
              <w:rPr>
                <w:color w:val="000000"/>
              </w:rPr>
              <w:t xml:space="preserve"> Joanna</w:t>
            </w:r>
          </w:p>
        </w:tc>
        <w:tc>
          <w:tcPr>
            <w:tcW w:w="3116" w:type="dxa"/>
          </w:tcPr>
          <w:p w14:paraId="664ABE80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30912DE2" w14:textId="77777777" w:rsidTr="000A3191">
        <w:trPr>
          <w:trHeight w:val="334"/>
        </w:trPr>
        <w:tc>
          <w:tcPr>
            <w:tcW w:w="829" w:type="dxa"/>
            <w:vAlign w:val="bottom"/>
          </w:tcPr>
          <w:p w14:paraId="78496C9E" w14:textId="588A6C8E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  <w:r w:rsidRPr="007C590A">
              <w:t>10</w:t>
            </w:r>
          </w:p>
        </w:tc>
        <w:tc>
          <w:tcPr>
            <w:tcW w:w="5402" w:type="dxa"/>
            <w:vAlign w:val="bottom"/>
          </w:tcPr>
          <w:p w14:paraId="33D8EE3F" w14:textId="327E5CA0" w:rsidR="00150995" w:rsidRPr="007C590A" w:rsidRDefault="00150995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 xml:space="preserve">Rosiak </w:t>
            </w:r>
            <w:r>
              <w:rPr>
                <w:color w:val="000000"/>
              </w:rPr>
              <w:t xml:space="preserve">– Kozłowska </w:t>
            </w:r>
            <w:r w:rsidRPr="007C590A">
              <w:rPr>
                <w:color w:val="000000"/>
              </w:rPr>
              <w:t>Halina</w:t>
            </w:r>
          </w:p>
        </w:tc>
        <w:tc>
          <w:tcPr>
            <w:tcW w:w="3116" w:type="dxa"/>
          </w:tcPr>
          <w:p w14:paraId="2438C2AD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263DC4C5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4C99F212" w14:textId="51736D4F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  <w:r w:rsidRPr="007C590A">
              <w:t>11</w:t>
            </w:r>
          </w:p>
        </w:tc>
        <w:tc>
          <w:tcPr>
            <w:tcW w:w="5402" w:type="dxa"/>
            <w:vAlign w:val="bottom"/>
          </w:tcPr>
          <w:p w14:paraId="48E87481" w14:textId="77777777" w:rsidR="00150995" w:rsidRPr="007C590A" w:rsidRDefault="00150995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Smoliński Grzegorz</w:t>
            </w:r>
          </w:p>
        </w:tc>
        <w:tc>
          <w:tcPr>
            <w:tcW w:w="3116" w:type="dxa"/>
          </w:tcPr>
          <w:p w14:paraId="18CA5C25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7213A3DB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2AB27E6D" w14:textId="1D05114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  <w:tc>
          <w:tcPr>
            <w:tcW w:w="5402" w:type="dxa"/>
            <w:vAlign w:val="bottom"/>
          </w:tcPr>
          <w:p w14:paraId="1CA8F2AB" w14:textId="77777777" w:rsidR="00150995" w:rsidRPr="007C590A" w:rsidRDefault="00150995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Woźniak Tomasz</w:t>
            </w:r>
          </w:p>
        </w:tc>
        <w:tc>
          <w:tcPr>
            <w:tcW w:w="3116" w:type="dxa"/>
          </w:tcPr>
          <w:p w14:paraId="18724026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4560A219" w14:textId="77777777" w:rsidTr="000A3191">
        <w:trPr>
          <w:trHeight w:val="152"/>
        </w:trPr>
        <w:tc>
          <w:tcPr>
            <w:tcW w:w="6231" w:type="dxa"/>
            <w:gridSpan w:val="2"/>
            <w:vAlign w:val="center"/>
          </w:tcPr>
          <w:p w14:paraId="7681EF48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>Łączna liczba osób</w:t>
            </w:r>
          </w:p>
        </w:tc>
        <w:tc>
          <w:tcPr>
            <w:tcW w:w="3116" w:type="dxa"/>
          </w:tcPr>
          <w:p w14:paraId="71C59E8E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</w:tbl>
    <w:tbl>
      <w:tblPr>
        <w:tblW w:w="11134" w:type="dxa"/>
        <w:jc w:val="center"/>
        <w:tblLayout w:type="fixed"/>
        <w:tblLook w:val="0000" w:firstRow="0" w:lastRow="0" w:firstColumn="0" w:lastColumn="0" w:noHBand="0" w:noVBand="0"/>
      </w:tblPr>
      <w:tblGrid>
        <w:gridCol w:w="2014"/>
        <w:gridCol w:w="1583"/>
        <w:gridCol w:w="2575"/>
        <w:gridCol w:w="1357"/>
        <w:gridCol w:w="1533"/>
        <w:gridCol w:w="2072"/>
      </w:tblGrid>
      <w:tr w:rsidR="007C590A" w:rsidRPr="007C590A" w14:paraId="5D072520" w14:textId="77777777" w:rsidTr="000A3191">
        <w:trPr>
          <w:trHeight w:val="113"/>
          <w:jc w:val="center"/>
        </w:trPr>
        <w:tc>
          <w:tcPr>
            <w:tcW w:w="2014" w:type="dxa"/>
          </w:tcPr>
          <w:p w14:paraId="2737844E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</w:tcPr>
          <w:p w14:paraId="17DB7B68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5" w:type="dxa"/>
          </w:tcPr>
          <w:p w14:paraId="5A19FACE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14:paraId="31B78941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14:paraId="691942F9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</w:tcPr>
          <w:p w14:paraId="092B4BC9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</w:tr>
    </w:tbl>
    <w:p w14:paraId="762824EC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Sektor gospodarczy</w:t>
      </w:r>
    </w:p>
    <w:tbl>
      <w:tblPr>
        <w:tblStyle w:val="Tabela-Siatka"/>
        <w:tblW w:w="9358" w:type="dxa"/>
        <w:tblLook w:val="04A0" w:firstRow="1" w:lastRow="0" w:firstColumn="1" w:lastColumn="0" w:noHBand="0" w:noVBand="1"/>
      </w:tblPr>
      <w:tblGrid>
        <w:gridCol w:w="836"/>
        <w:gridCol w:w="5401"/>
        <w:gridCol w:w="3121"/>
      </w:tblGrid>
      <w:tr w:rsidR="007C590A" w:rsidRPr="007C590A" w14:paraId="58042EE7" w14:textId="77777777" w:rsidTr="007C590A">
        <w:trPr>
          <w:trHeight w:val="344"/>
        </w:trPr>
        <w:tc>
          <w:tcPr>
            <w:tcW w:w="836" w:type="dxa"/>
            <w:shd w:val="clear" w:color="auto" w:fill="C2D69B"/>
          </w:tcPr>
          <w:p w14:paraId="7D1D6BF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01" w:type="dxa"/>
            <w:shd w:val="clear" w:color="auto" w:fill="C2D69B"/>
          </w:tcPr>
          <w:p w14:paraId="6CC2E047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21" w:type="dxa"/>
            <w:shd w:val="clear" w:color="auto" w:fill="C2D69B"/>
          </w:tcPr>
          <w:p w14:paraId="0B22FB0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70B966AC" w14:textId="77777777" w:rsidTr="000A3191">
        <w:trPr>
          <w:trHeight w:val="324"/>
        </w:trPr>
        <w:tc>
          <w:tcPr>
            <w:tcW w:w="836" w:type="dxa"/>
            <w:vAlign w:val="bottom"/>
          </w:tcPr>
          <w:p w14:paraId="33883015" w14:textId="236CC9EA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</w:t>
            </w:r>
            <w:r w:rsidR="00150995">
              <w:t>3</w:t>
            </w:r>
          </w:p>
        </w:tc>
        <w:tc>
          <w:tcPr>
            <w:tcW w:w="5401" w:type="dxa"/>
            <w:vAlign w:val="bottom"/>
          </w:tcPr>
          <w:p w14:paraId="0AA95925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Grajkowski Rafał</w:t>
            </w:r>
          </w:p>
        </w:tc>
        <w:tc>
          <w:tcPr>
            <w:tcW w:w="3121" w:type="dxa"/>
          </w:tcPr>
          <w:p w14:paraId="1DCD86C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00AD90B9" w14:textId="77777777" w:rsidTr="000A3191">
        <w:trPr>
          <w:trHeight w:val="344"/>
        </w:trPr>
        <w:tc>
          <w:tcPr>
            <w:tcW w:w="836" w:type="dxa"/>
            <w:vAlign w:val="bottom"/>
          </w:tcPr>
          <w:p w14:paraId="13A4CC86" w14:textId="2ECFD8A3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</w:t>
            </w:r>
            <w:r w:rsidR="00150995">
              <w:t>4</w:t>
            </w:r>
          </w:p>
        </w:tc>
        <w:tc>
          <w:tcPr>
            <w:tcW w:w="5401" w:type="dxa"/>
            <w:vAlign w:val="bottom"/>
          </w:tcPr>
          <w:p w14:paraId="3446E3DB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Nizioł-</w:t>
            </w:r>
            <w:proofErr w:type="spellStart"/>
            <w:r w:rsidRPr="007C590A">
              <w:rPr>
                <w:color w:val="000000"/>
              </w:rPr>
              <w:t>Zacharzewska</w:t>
            </w:r>
            <w:proofErr w:type="spellEnd"/>
            <w:r w:rsidRPr="007C590A">
              <w:rPr>
                <w:color w:val="000000"/>
              </w:rPr>
              <w:t xml:space="preserve"> Justyna</w:t>
            </w:r>
          </w:p>
        </w:tc>
        <w:tc>
          <w:tcPr>
            <w:tcW w:w="3121" w:type="dxa"/>
          </w:tcPr>
          <w:p w14:paraId="1EA024B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5E4E0BAE" w14:textId="77777777" w:rsidTr="000A3191">
        <w:trPr>
          <w:trHeight w:val="324"/>
        </w:trPr>
        <w:tc>
          <w:tcPr>
            <w:tcW w:w="836" w:type="dxa"/>
            <w:vAlign w:val="bottom"/>
          </w:tcPr>
          <w:p w14:paraId="1D95AF93" w14:textId="593FCB1D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</w:t>
            </w:r>
            <w:r w:rsidR="00150995">
              <w:t>5</w:t>
            </w:r>
          </w:p>
        </w:tc>
        <w:tc>
          <w:tcPr>
            <w:tcW w:w="5401" w:type="dxa"/>
            <w:vAlign w:val="bottom"/>
          </w:tcPr>
          <w:p w14:paraId="127D4DE2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Witkowski Janusz</w:t>
            </w:r>
          </w:p>
        </w:tc>
        <w:tc>
          <w:tcPr>
            <w:tcW w:w="3121" w:type="dxa"/>
          </w:tcPr>
          <w:p w14:paraId="6C218DE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578A8C79" w14:textId="77777777" w:rsidTr="000A3191">
        <w:trPr>
          <w:trHeight w:val="324"/>
        </w:trPr>
        <w:tc>
          <w:tcPr>
            <w:tcW w:w="6237" w:type="dxa"/>
            <w:gridSpan w:val="2"/>
            <w:vAlign w:val="center"/>
          </w:tcPr>
          <w:p w14:paraId="362F4E68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lastRenderedPageBreak/>
              <w:t xml:space="preserve">Łączna liczba osób </w:t>
            </w:r>
          </w:p>
        </w:tc>
        <w:tc>
          <w:tcPr>
            <w:tcW w:w="3121" w:type="dxa"/>
          </w:tcPr>
          <w:p w14:paraId="4FDFCB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0BF16F52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sz w:val="22"/>
          <w:szCs w:val="22"/>
          <w:lang w:eastAsia="en-US"/>
        </w:rPr>
      </w:pPr>
    </w:p>
    <w:tbl>
      <w:tblPr>
        <w:tblStyle w:val="Tabela-Siatka"/>
        <w:tblW w:w="9359" w:type="dxa"/>
        <w:tblLook w:val="04A0" w:firstRow="1" w:lastRow="0" w:firstColumn="1" w:lastColumn="0" w:noHBand="0" w:noVBand="1"/>
      </w:tblPr>
      <w:tblGrid>
        <w:gridCol w:w="3116"/>
        <w:gridCol w:w="3116"/>
        <w:gridCol w:w="3127"/>
      </w:tblGrid>
      <w:tr w:rsidR="007C590A" w:rsidRPr="007C590A" w14:paraId="1C7DACDF" w14:textId="77777777" w:rsidTr="007C590A">
        <w:trPr>
          <w:trHeight w:val="280"/>
        </w:trPr>
        <w:tc>
          <w:tcPr>
            <w:tcW w:w="9359" w:type="dxa"/>
            <w:gridSpan w:val="3"/>
            <w:shd w:val="clear" w:color="auto" w:fill="C2D69B"/>
          </w:tcPr>
          <w:p w14:paraId="484865F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C590A">
              <w:rPr>
                <w:b/>
              </w:rPr>
              <w:t>Liczba osób z podziałem na sektory</w:t>
            </w:r>
          </w:p>
        </w:tc>
      </w:tr>
      <w:tr w:rsidR="007C590A" w:rsidRPr="007C590A" w14:paraId="394FFED4" w14:textId="77777777" w:rsidTr="000A3191">
        <w:trPr>
          <w:trHeight w:val="264"/>
        </w:trPr>
        <w:tc>
          <w:tcPr>
            <w:tcW w:w="3116" w:type="dxa"/>
          </w:tcPr>
          <w:p w14:paraId="1C5DBA8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Sektor społeczny</w:t>
            </w:r>
          </w:p>
        </w:tc>
        <w:tc>
          <w:tcPr>
            <w:tcW w:w="3116" w:type="dxa"/>
          </w:tcPr>
          <w:p w14:paraId="52CAC7BB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Sektor publiczny</w:t>
            </w:r>
          </w:p>
        </w:tc>
        <w:tc>
          <w:tcPr>
            <w:tcW w:w="3126" w:type="dxa"/>
          </w:tcPr>
          <w:p w14:paraId="485D2B3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Sektor gospodarczy</w:t>
            </w:r>
          </w:p>
        </w:tc>
      </w:tr>
      <w:tr w:rsidR="007C590A" w:rsidRPr="007C590A" w14:paraId="53079682" w14:textId="77777777" w:rsidTr="000A3191">
        <w:trPr>
          <w:trHeight w:val="545"/>
        </w:trPr>
        <w:tc>
          <w:tcPr>
            <w:tcW w:w="3116" w:type="dxa"/>
          </w:tcPr>
          <w:p w14:paraId="4CEFCBA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6" w:type="dxa"/>
          </w:tcPr>
          <w:p w14:paraId="2665A2B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26" w:type="dxa"/>
          </w:tcPr>
          <w:p w14:paraId="241EF09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  <w:p w14:paraId="51FF87B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76F99283" w14:textId="77777777" w:rsidR="007C590A" w:rsidRPr="004C2736" w:rsidRDefault="007C590A" w:rsidP="004C2736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sectPr w:rsidR="007C590A" w:rsidRPr="004C2736" w:rsidSect="009F30BA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053D" w14:textId="77777777" w:rsidR="00B912A7" w:rsidRDefault="00B912A7">
      <w:r>
        <w:separator/>
      </w:r>
    </w:p>
  </w:endnote>
  <w:endnote w:type="continuationSeparator" w:id="0">
    <w:p w14:paraId="4C29F5BB" w14:textId="77777777" w:rsidR="00B912A7" w:rsidRDefault="00B9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D232" w14:textId="53C04A06" w:rsidR="00950F28" w:rsidRDefault="00950F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767DB8C7" w14:textId="77777777" w:rsidR="00950F28" w:rsidRDefault="00950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88D6F" w14:textId="77777777" w:rsidR="00B912A7" w:rsidRDefault="00B912A7">
      <w:r>
        <w:separator/>
      </w:r>
    </w:p>
  </w:footnote>
  <w:footnote w:type="continuationSeparator" w:id="0">
    <w:p w14:paraId="016113D9" w14:textId="77777777" w:rsidR="00B912A7" w:rsidRDefault="00B9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316060C"/>
    <w:multiLevelType w:val="hybridMultilevel"/>
    <w:tmpl w:val="C164CB9C"/>
    <w:lvl w:ilvl="0" w:tplc="3C20140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952"/>
    <w:multiLevelType w:val="singleLevel"/>
    <w:tmpl w:val="296EAC7C"/>
    <w:lvl w:ilvl="0">
      <w:start w:val="4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3" w15:restartNumberingAfterBreak="0">
    <w:nsid w:val="0855627A"/>
    <w:multiLevelType w:val="hybridMultilevel"/>
    <w:tmpl w:val="7CF2F1E8"/>
    <w:lvl w:ilvl="0" w:tplc="7C14988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95E0AFE"/>
    <w:multiLevelType w:val="multilevel"/>
    <w:tmpl w:val="532C427C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3163"/>
    <w:multiLevelType w:val="hybridMultilevel"/>
    <w:tmpl w:val="BF000A90"/>
    <w:lvl w:ilvl="0" w:tplc="7C14988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02766B1"/>
    <w:multiLevelType w:val="hybridMultilevel"/>
    <w:tmpl w:val="50C2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0260"/>
    <w:multiLevelType w:val="multilevel"/>
    <w:tmpl w:val="563C9018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07A61"/>
    <w:multiLevelType w:val="hybridMultilevel"/>
    <w:tmpl w:val="C9C8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56F6"/>
    <w:multiLevelType w:val="hybridMultilevel"/>
    <w:tmpl w:val="C482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A6DB2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11" w15:restartNumberingAfterBreak="0">
    <w:nsid w:val="18D270C7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12" w15:restartNumberingAfterBreak="0">
    <w:nsid w:val="1D7A79C3"/>
    <w:multiLevelType w:val="multilevel"/>
    <w:tmpl w:val="55D6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13" w15:restartNumberingAfterBreak="0">
    <w:nsid w:val="21FC08D2"/>
    <w:multiLevelType w:val="hybridMultilevel"/>
    <w:tmpl w:val="14708D40"/>
    <w:lvl w:ilvl="0" w:tplc="AB6A7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A02F7"/>
    <w:multiLevelType w:val="hybridMultilevel"/>
    <w:tmpl w:val="C5AE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033C8"/>
    <w:multiLevelType w:val="hybridMultilevel"/>
    <w:tmpl w:val="B70CE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3123A"/>
    <w:multiLevelType w:val="multilevel"/>
    <w:tmpl w:val="CC8A6A5C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303"/>
        </w:tabs>
        <w:ind w:left="416" w:hanging="17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357C30"/>
    <w:multiLevelType w:val="multilevel"/>
    <w:tmpl w:val="563C9018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D1852"/>
    <w:multiLevelType w:val="hybridMultilevel"/>
    <w:tmpl w:val="A844BC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409B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0" w15:restartNumberingAfterBreak="0">
    <w:nsid w:val="353F75EF"/>
    <w:multiLevelType w:val="multilevel"/>
    <w:tmpl w:val="ACB89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E308F1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2" w15:restartNumberingAfterBreak="0">
    <w:nsid w:val="3F915771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3" w15:restartNumberingAfterBreak="0">
    <w:nsid w:val="43AC6A88"/>
    <w:multiLevelType w:val="hybridMultilevel"/>
    <w:tmpl w:val="96FCCCA0"/>
    <w:lvl w:ilvl="0" w:tplc="304E773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33AEE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6" w15:restartNumberingAfterBreak="0">
    <w:nsid w:val="4AFC5B2E"/>
    <w:multiLevelType w:val="hybridMultilevel"/>
    <w:tmpl w:val="1E5CFF06"/>
    <w:lvl w:ilvl="0" w:tplc="C5BEB3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81FB4"/>
    <w:multiLevelType w:val="hybridMultilevel"/>
    <w:tmpl w:val="7FF4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37DA9"/>
    <w:multiLevelType w:val="hybridMultilevel"/>
    <w:tmpl w:val="290AED04"/>
    <w:lvl w:ilvl="0" w:tplc="B538B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E3571"/>
    <w:multiLevelType w:val="singleLevel"/>
    <w:tmpl w:val="58C86A60"/>
    <w:lvl w:ilvl="0">
      <w:start w:val="1"/>
      <w:numFmt w:val="decimal"/>
      <w:lvlText w:val="%1)"/>
      <w:legacy w:legacy="1" w:legacySpace="0" w:legacyIndent="150"/>
      <w:lvlJc w:val="left"/>
      <w:rPr>
        <w:rFonts w:ascii="Arial" w:hAnsi="Arial" w:cs="Arial" w:hint="default"/>
      </w:rPr>
    </w:lvl>
  </w:abstractNum>
  <w:abstractNum w:abstractNumId="30" w15:restartNumberingAfterBreak="0">
    <w:nsid w:val="532B5550"/>
    <w:multiLevelType w:val="singleLevel"/>
    <w:tmpl w:val="6B96E4D4"/>
    <w:lvl w:ilvl="0">
      <w:start w:val="1"/>
      <w:numFmt w:val="decimal"/>
      <w:lvlText w:val="%1)"/>
      <w:legacy w:legacy="1" w:legacySpace="0" w:legacyIndent="180"/>
      <w:lvlJc w:val="left"/>
      <w:rPr>
        <w:rFonts w:ascii="Arial" w:hAnsi="Arial" w:cs="Arial" w:hint="default"/>
      </w:rPr>
    </w:lvl>
  </w:abstractNum>
  <w:abstractNum w:abstractNumId="31" w15:restartNumberingAfterBreak="0">
    <w:nsid w:val="53DE3EAE"/>
    <w:multiLevelType w:val="hybridMultilevel"/>
    <w:tmpl w:val="8F9E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E7C11"/>
    <w:multiLevelType w:val="hybridMultilevel"/>
    <w:tmpl w:val="C9740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97467"/>
    <w:multiLevelType w:val="singleLevel"/>
    <w:tmpl w:val="AC002126"/>
    <w:lvl w:ilvl="0">
      <w:start w:val="1"/>
      <w:numFmt w:val="decimal"/>
      <w:lvlText w:val="%1)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34" w15:restartNumberingAfterBreak="0">
    <w:nsid w:val="63DB0672"/>
    <w:multiLevelType w:val="multilevel"/>
    <w:tmpl w:val="CC8A6A5C"/>
    <w:numStyleLink w:val="Styl1"/>
  </w:abstractNum>
  <w:abstractNum w:abstractNumId="35" w15:restartNumberingAfterBreak="0">
    <w:nsid w:val="65E24B3A"/>
    <w:multiLevelType w:val="singleLevel"/>
    <w:tmpl w:val="54745C60"/>
    <w:lvl w:ilvl="0">
      <w:start w:val="1"/>
      <w:numFmt w:val="decimal"/>
      <w:lvlText w:val="%1."/>
      <w:legacy w:legacy="1" w:legacySpace="0" w:legacyIndent="130"/>
      <w:lvlJc w:val="left"/>
      <w:rPr>
        <w:rFonts w:ascii="Arial" w:hAnsi="Arial" w:cs="Arial" w:hint="default"/>
      </w:rPr>
    </w:lvl>
  </w:abstractNum>
  <w:abstractNum w:abstractNumId="36" w15:restartNumberingAfterBreak="0">
    <w:nsid w:val="69011A93"/>
    <w:multiLevelType w:val="hybridMultilevel"/>
    <w:tmpl w:val="60CC1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6D7C"/>
    <w:multiLevelType w:val="singleLevel"/>
    <w:tmpl w:val="FC5E29A0"/>
    <w:lvl w:ilvl="0">
      <w:start w:val="10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38" w15:restartNumberingAfterBreak="0">
    <w:nsid w:val="6B987D07"/>
    <w:multiLevelType w:val="singleLevel"/>
    <w:tmpl w:val="E1FE59B0"/>
    <w:lvl w:ilvl="0">
      <w:start w:val="1"/>
      <w:numFmt w:val="decimal"/>
      <w:lvlText w:val="%1."/>
      <w:legacy w:legacy="1" w:legacySpace="0" w:legacyIndent="150"/>
      <w:lvlJc w:val="left"/>
      <w:rPr>
        <w:rFonts w:ascii="Arial" w:hAnsi="Arial" w:cs="Arial" w:hint="default"/>
      </w:rPr>
    </w:lvl>
  </w:abstractNum>
  <w:abstractNum w:abstractNumId="39" w15:restartNumberingAfterBreak="0">
    <w:nsid w:val="6E811872"/>
    <w:multiLevelType w:val="hybridMultilevel"/>
    <w:tmpl w:val="0E5E788A"/>
    <w:lvl w:ilvl="0" w:tplc="E6BC563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E51415"/>
    <w:multiLevelType w:val="hybridMultilevel"/>
    <w:tmpl w:val="CE1E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E6DF7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42" w15:restartNumberingAfterBreak="0">
    <w:nsid w:val="7EA26502"/>
    <w:multiLevelType w:val="hybridMultilevel"/>
    <w:tmpl w:val="FF1C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22"/>
  </w:num>
  <w:num w:numId="4">
    <w:abstractNumId w:val="10"/>
  </w:num>
  <w:num w:numId="5">
    <w:abstractNumId w:val="11"/>
  </w:num>
  <w:num w:numId="6">
    <w:abstractNumId w:val="19"/>
  </w:num>
  <w:num w:numId="7">
    <w:abstractNumId w:val="25"/>
  </w:num>
  <w:num w:numId="8">
    <w:abstractNumId w:val="2"/>
  </w:num>
  <w:num w:numId="9">
    <w:abstractNumId w:val="4"/>
  </w:num>
  <w:num w:numId="10">
    <w:abstractNumId w:val="7"/>
  </w:num>
  <w:num w:numId="11">
    <w:abstractNumId w:val="29"/>
  </w:num>
  <w:num w:numId="12">
    <w:abstractNumId w:val="37"/>
  </w:num>
  <w:num w:numId="13">
    <w:abstractNumId w:val="17"/>
  </w:num>
  <w:num w:numId="14">
    <w:abstractNumId w:val="30"/>
  </w:num>
  <w:num w:numId="15">
    <w:abstractNumId w:val="35"/>
  </w:num>
  <w:num w:numId="16">
    <w:abstractNumId w:val="38"/>
  </w:num>
  <w:num w:numId="17">
    <w:abstractNumId w:val="21"/>
  </w:num>
  <w:num w:numId="18">
    <w:abstractNumId w:val="13"/>
  </w:num>
  <w:num w:numId="19">
    <w:abstractNumId w:val="9"/>
  </w:num>
  <w:num w:numId="20">
    <w:abstractNumId w:val="6"/>
  </w:num>
  <w:num w:numId="21">
    <w:abstractNumId w:val="8"/>
  </w:num>
  <w:num w:numId="22">
    <w:abstractNumId w:val="24"/>
  </w:num>
  <w:num w:numId="23">
    <w:abstractNumId w:val="23"/>
  </w:num>
  <w:num w:numId="24">
    <w:abstractNumId w:val="16"/>
  </w:num>
  <w:num w:numId="25">
    <w:abstractNumId w:val="34"/>
  </w:num>
  <w:num w:numId="26">
    <w:abstractNumId w:val="5"/>
  </w:num>
  <w:num w:numId="27">
    <w:abstractNumId w:val="28"/>
  </w:num>
  <w:num w:numId="28">
    <w:abstractNumId w:val="3"/>
  </w:num>
  <w:num w:numId="29">
    <w:abstractNumId w:val="32"/>
  </w:num>
  <w:num w:numId="30">
    <w:abstractNumId w:val="14"/>
  </w:num>
  <w:num w:numId="31">
    <w:abstractNumId w:val="20"/>
  </w:num>
  <w:num w:numId="32">
    <w:abstractNumId w:val="0"/>
  </w:num>
  <w:num w:numId="33">
    <w:abstractNumId w:val="12"/>
  </w:num>
  <w:num w:numId="34">
    <w:abstractNumId w:val="40"/>
  </w:num>
  <w:num w:numId="35">
    <w:abstractNumId w:val="31"/>
  </w:num>
  <w:num w:numId="36">
    <w:abstractNumId w:val="39"/>
  </w:num>
  <w:num w:numId="37">
    <w:abstractNumId w:val="36"/>
  </w:num>
  <w:num w:numId="38">
    <w:abstractNumId w:val="27"/>
  </w:num>
  <w:num w:numId="39">
    <w:abstractNumId w:val="15"/>
  </w:num>
  <w:num w:numId="40">
    <w:abstractNumId w:val="42"/>
  </w:num>
  <w:num w:numId="41">
    <w:abstractNumId w:val="18"/>
  </w:num>
  <w:num w:numId="42">
    <w:abstractNumId w:val="1"/>
  </w:num>
  <w:num w:numId="43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FA"/>
    <w:rsid w:val="00000620"/>
    <w:rsid w:val="000064F5"/>
    <w:rsid w:val="000155D3"/>
    <w:rsid w:val="00030938"/>
    <w:rsid w:val="00031066"/>
    <w:rsid w:val="00034385"/>
    <w:rsid w:val="00034EBE"/>
    <w:rsid w:val="00036DCD"/>
    <w:rsid w:val="000555A2"/>
    <w:rsid w:val="00056DEF"/>
    <w:rsid w:val="00063F6C"/>
    <w:rsid w:val="000710EA"/>
    <w:rsid w:val="00091729"/>
    <w:rsid w:val="000A3191"/>
    <w:rsid w:val="000A5106"/>
    <w:rsid w:val="000B02E6"/>
    <w:rsid w:val="000B0E8B"/>
    <w:rsid w:val="000B536C"/>
    <w:rsid w:val="000B7547"/>
    <w:rsid w:val="000C269D"/>
    <w:rsid w:val="000D10F0"/>
    <w:rsid w:val="000D4D8F"/>
    <w:rsid w:val="000E71D2"/>
    <w:rsid w:val="000E76A6"/>
    <w:rsid w:val="00103D82"/>
    <w:rsid w:val="00106CF0"/>
    <w:rsid w:val="001100EB"/>
    <w:rsid w:val="00134A3F"/>
    <w:rsid w:val="00135519"/>
    <w:rsid w:val="00150995"/>
    <w:rsid w:val="001539F0"/>
    <w:rsid w:val="00160968"/>
    <w:rsid w:val="00166F5A"/>
    <w:rsid w:val="00172805"/>
    <w:rsid w:val="00182CEA"/>
    <w:rsid w:val="0019721B"/>
    <w:rsid w:val="001B41EE"/>
    <w:rsid w:val="001B4A86"/>
    <w:rsid w:val="001B7F5D"/>
    <w:rsid w:val="001C2097"/>
    <w:rsid w:val="001C4C95"/>
    <w:rsid w:val="001D3A6B"/>
    <w:rsid w:val="001E031B"/>
    <w:rsid w:val="001E4BDF"/>
    <w:rsid w:val="001E6AF1"/>
    <w:rsid w:val="001E7792"/>
    <w:rsid w:val="001E7C4C"/>
    <w:rsid w:val="001F1CE9"/>
    <w:rsid w:val="001F6010"/>
    <w:rsid w:val="00200058"/>
    <w:rsid w:val="0020473F"/>
    <w:rsid w:val="00211FA6"/>
    <w:rsid w:val="00215FE7"/>
    <w:rsid w:val="00221F9D"/>
    <w:rsid w:val="0022779B"/>
    <w:rsid w:val="00232B37"/>
    <w:rsid w:val="00235150"/>
    <w:rsid w:val="00235F0D"/>
    <w:rsid w:val="00236BC2"/>
    <w:rsid w:val="0024541A"/>
    <w:rsid w:val="00250AA4"/>
    <w:rsid w:val="0025773F"/>
    <w:rsid w:val="002733FC"/>
    <w:rsid w:val="002751A4"/>
    <w:rsid w:val="0028133C"/>
    <w:rsid w:val="00286A18"/>
    <w:rsid w:val="002934AB"/>
    <w:rsid w:val="0029393F"/>
    <w:rsid w:val="00295023"/>
    <w:rsid w:val="002A0B12"/>
    <w:rsid w:val="002B0DEC"/>
    <w:rsid w:val="002C2F68"/>
    <w:rsid w:val="002C3CB0"/>
    <w:rsid w:val="002C5397"/>
    <w:rsid w:val="002C5ED5"/>
    <w:rsid w:val="002C6B50"/>
    <w:rsid w:val="002D005E"/>
    <w:rsid w:val="002E051B"/>
    <w:rsid w:val="002E4E20"/>
    <w:rsid w:val="002F3361"/>
    <w:rsid w:val="002F51D8"/>
    <w:rsid w:val="003005D1"/>
    <w:rsid w:val="00305888"/>
    <w:rsid w:val="0030605E"/>
    <w:rsid w:val="00310FC9"/>
    <w:rsid w:val="00325DE0"/>
    <w:rsid w:val="003276F5"/>
    <w:rsid w:val="0033304A"/>
    <w:rsid w:val="00333B25"/>
    <w:rsid w:val="003512C2"/>
    <w:rsid w:val="00360E32"/>
    <w:rsid w:val="0037567E"/>
    <w:rsid w:val="00376F43"/>
    <w:rsid w:val="00377F9B"/>
    <w:rsid w:val="0038183E"/>
    <w:rsid w:val="00383D80"/>
    <w:rsid w:val="00387441"/>
    <w:rsid w:val="00391699"/>
    <w:rsid w:val="00394DF7"/>
    <w:rsid w:val="003A0939"/>
    <w:rsid w:val="003A0C3F"/>
    <w:rsid w:val="003A662A"/>
    <w:rsid w:val="003B2955"/>
    <w:rsid w:val="003C06B6"/>
    <w:rsid w:val="003C1716"/>
    <w:rsid w:val="003C5B02"/>
    <w:rsid w:val="003E1102"/>
    <w:rsid w:val="003F700D"/>
    <w:rsid w:val="00411424"/>
    <w:rsid w:val="00427AAF"/>
    <w:rsid w:val="004328B4"/>
    <w:rsid w:val="004621E6"/>
    <w:rsid w:val="0046487D"/>
    <w:rsid w:val="0047633B"/>
    <w:rsid w:val="0048126E"/>
    <w:rsid w:val="00483432"/>
    <w:rsid w:val="004852D5"/>
    <w:rsid w:val="00490B23"/>
    <w:rsid w:val="004A21C4"/>
    <w:rsid w:val="004A7A44"/>
    <w:rsid w:val="004B25B7"/>
    <w:rsid w:val="004B5025"/>
    <w:rsid w:val="004C2736"/>
    <w:rsid w:val="004C50B8"/>
    <w:rsid w:val="004D4981"/>
    <w:rsid w:val="004D57C3"/>
    <w:rsid w:val="004D749A"/>
    <w:rsid w:val="004E79A7"/>
    <w:rsid w:val="004F206B"/>
    <w:rsid w:val="005028D1"/>
    <w:rsid w:val="005148C1"/>
    <w:rsid w:val="005428EF"/>
    <w:rsid w:val="0055620B"/>
    <w:rsid w:val="0058076E"/>
    <w:rsid w:val="005838EF"/>
    <w:rsid w:val="005953A2"/>
    <w:rsid w:val="00595AB7"/>
    <w:rsid w:val="005A2168"/>
    <w:rsid w:val="005A4024"/>
    <w:rsid w:val="005B38C4"/>
    <w:rsid w:val="005C1CD0"/>
    <w:rsid w:val="005D4CC2"/>
    <w:rsid w:val="005E3AF1"/>
    <w:rsid w:val="005F582F"/>
    <w:rsid w:val="00603213"/>
    <w:rsid w:val="00622FA6"/>
    <w:rsid w:val="00626D9B"/>
    <w:rsid w:val="006454B4"/>
    <w:rsid w:val="0064716C"/>
    <w:rsid w:val="00650105"/>
    <w:rsid w:val="00661049"/>
    <w:rsid w:val="00671803"/>
    <w:rsid w:val="00673AF5"/>
    <w:rsid w:val="006745E7"/>
    <w:rsid w:val="006846E2"/>
    <w:rsid w:val="00686FA8"/>
    <w:rsid w:val="006A6604"/>
    <w:rsid w:val="006B40F0"/>
    <w:rsid w:val="006B53A5"/>
    <w:rsid w:val="006C292B"/>
    <w:rsid w:val="006D6402"/>
    <w:rsid w:val="006D64CC"/>
    <w:rsid w:val="006D7715"/>
    <w:rsid w:val="006D7B71"/>
    <w:rsid w:val="006E75E3"/>
    <w:rsid w:val="006F309E"/>
    <w:rsid w:val="006F6692"/>
    <w:rsid w:val="00703396"/>
    <w:rsid w:val="00704EBD"/>
    <w:rsid w:val="00715A0C"/>
    <w:rsid w:val="00723392"/>
    <w:rsid w:val="00726C3D"/>
    <w:rsid w:val="00727836"/>
    <w:rsid w:val="00730739"/>
    <w:rsid w:val="00745067"/>
    <w:rsid w:val="0075408E"/>
    <w:rsid w:val="00754EEA"/>
    <w:rsid w:val="00760E3E"/>
    <w:rsid w:val="0078699F"/>
    <w:rsid w:val="007A5A91"/>
    <w:rsid w:val="007C590A"/>
    <w:rsid w:val="007C5E42"/>
    <w:rsid w:val="007D0786"/>
    <w:rsid w:val="007D1872"/>
    <w:rsid w:val="008022ED"/>
    <w:rsid w:val="0080653C"/>
    <w:rsid w:val="00827CED"/>
    <w:rsid w:val="00840F1C"/>
    <w:rsid w:val="00842C6D"/>
    <w:rsid w:val="00845E94"/>
    <w:rsid w:val="00852141"/>
    <w:rsid w:val="008536ED"/>
    <w:rsid w:val="00854DCC"/>
    <w:rsid w:val="00863BC4"/>
    <w:rsid w:val="008779B4"/>
    <w:rsid w:val="00880EE1"/>
    <w:rsid w:val="00883288"/>
    <w:rsid w:val="008905AA"/>
    <w:rsid w:val="008B42B9"/>
    <w:rsid w:val="008B5594"/>
    <w:rsid w:val="008B642A"/>
    <w:rsid w:val="008B6A26"/>
    <w:rsid w:val="008B6C00"/>
    <w:rsid w:val="008C260E"/>
    <w:rsid w:val="008C39C1"/>
    <w:rsid w:val="008C54AD"/>
    <w:rsid w:val="008C6D81"/>
    <w:rsid w:val="008D21C1"/>
    <w:rsid w:val="008F080E"/>
    <w:rsid w:val="008F15E2"/>
    <w:rsid w:val="00902A72"/>
    <w:rsid w:val="00910141"/>
    <w:rsid w:val="009310D2"/>
    <w:rsid w:val="009344F4"/>
    <w:rsid w:val="00934963"/>
    <w:rsid w:val="00947825"/>
    <w:rsid w:val="00950F28"/>
    <w:rsid w:val="00954C7F"/>
    <w:rsid w:val="00956BD9"/>
    <w:rsid w:val="00956F20"/>
    <w:rsid w:val="009658E5"/>
    <w:rsid w:val="00967C60"/>
    <w:rsid w:val="0097042A"/>
    <w:rsid w:val="00970AB3"/>
    <w:rsid w:val="00976DCD"/>
    <w:rsid w:val="00980780"/>
    <w:rsid w:val="0099195E"/>
    <w:rsid w:val="009A4A1E"/>
    <w:rsid w:val="009B4D38"/>
    <w:rsid w:val="009B6013"/>
    <w:rsid w:val="009D70A5"/>
    <w:rsid w:val="009E0E22"/>
    <w:rsid w:val="009F30BA"/>
    <w:rsid w:val="00A000B1"/>
    <w:rsid w:val="00A06058"/>
    <w:rsid w:val="00A11839"/>
    <w:rsid w:val="00A225E8"/>
    <w:rsid w:val="00A231C2"/>
    <w:rsid w:val="00A33E80"/>
    <w:rsid w:val="00A51F69"/>
    <w:rsid w:val="00A53A6F"/>
    <w:rsid w:val="00A55FF2"/>
    <w:rsid w:val="00A6061E"/>
    <w:rsid w:val="00A65342"/>
    <w:rsid w:val="00A713E3"/>
    <w:rsid w:val="00A755C1"/>
    <w:rsid w:val="00A768D8"/>
    <w:rsid w:val="00A83A19"/>
    <w:rsid w:val="00A85248"/>
    <w:rsid w:val="00A85F35"/>
    <w:rsid w:val="00AA34F1"/>
    <w:rsid w:val="00AA5231"/>
    <w:rsid w:val="00AA5324"/>
    <w:rsid w:val="00AA6786"/>
    <w:rsid w:val="00AB3E55"/>
    <w:rsid w:val="00AC238F"/>
    <w:rsid w:val="00AC60A8"/>
    <w:rsid w:val="00AD1883"/>
    <w:rsid w:val="00B0190A"/>
    <w:rsid w:val="00B106EE"/>
    <w:rsid w:val="00B169E3"/>
    <w:rsid w:val="00B360FA"/>
    <w:rsid w:val="00B40123"/>
    <w:rsid w:val="00B4384C"/>
    <w:rsid w:val="00B46BDA"/>
    <w:rsid w:val="00B542D0"/>
    <w:rsid w:val="00B64000"/>
    <w:rsid w:val="00B702E7"/>
    <w:rsid w:val="00B76577"/>
    <w:rsid w:val="00B90EF2"/>
    <w:rsid w:val="00B912A7"/>
    <w:rsid w:val="00BA6EAC"/>
    <w:rsid w:val="00BC4566"/>
    <w:rsid w:val="00BD0019"/>
    <w:rsid w:val="00BE3858"/>
    <w:rsid w:val="00BF007B"/>
    <w:rsid w:val="00BF1F12"/>
    <w:rsid w:val="00BF571B"/>
    <w:rsid w:val="00C134DD"/>
    <w:rsid w:val="00C14770"/>
    <w:rsid w:val="00C176F7"/>
    <w:rsid w:val="00C17FAD"/>
    <w:rsid w:val="00C26BF0"/>
    <w:rsid w:val="00C341D3"/>
    <w:rsid w:val="00C34545"/>
    <w:rsid w:val="00C35571"/>
    <w:rsid w:val="00C36BB7"/>
    <w:rsid w:val="00C41334"/>
    <w:rsid w:val="00C47784"/>
    <w:rsid w:val="00C72A6E"/>
    <w:rsid w:val="00C74DF3"/>
    <w:rsid w:val="00C92FB0"/>
    <w:rsid w:val="00CA1C33"/>
    <w:rsid w:val="00CE28B8"/>
    <w:rsid w:val="00CF06AA"/>
    <w:rsid w:val="00CF572C"/>
    <w:rsid w:val="00CF5BF9"/>
    <w:rsid w:val="00D011AF"/>
    <w:rsid w:val="00D033F9"/>
    <w:rsid w:val="00D05CB1"/>
    <w:rsid w:val="00D2055B"/>
    <w:rsid w:val="00D2372C"/>
    <w:rsid w:val="00D26E59"/>
    <w:rsid w:val="00D3234A"/>
    <w:rsid w:val="00D34D27"/>
    <w:rsid w:val="00D424F7"/>
    <w:rsid w:val="00D43A90"/>
    <w:rsid w:val="00D44722"/>
    <w:rsid w:val="00D52488"/>
    <w:rsid w:val="00D62D60"/>
    <w:rsid w:val="00D650B5"/>
    <w:rsid w:val="00D73E5E"/>
    <w:rsid w:val="00D744CF"/>
    <w:rsid w:val="00D86921"/>
    <w:rsid w:val="00D90E01"/>
    <w:rsid w:val="00D93ED2"/>
    <w:rsid w:val="00DA19BD"/>
    <w:rsid w:val="00DA5549"/>
    <w:rsid w:val="00DA7431"/>
    <w:rsid w:val="00DB1461"/>
    <w:rsid w:val="00DC4AC6"/>
    <w:rsid w:val="00DD1454"/>
    <w:rsid w:val="00DD2B77"/>
    <w:rsid w:val="00DD4E08"/>
    <w:rsid w:val="00DE1B00"/>
    <w:rsid w:val="00DE26B8"/>
    <w:rsid w:val="00DF24A1"/>
    <w:rsid w:val="00DF7261"/>
    <w:rsid w:val="00E00FFC"/>
    <w:rsid w:val="00E02B47"/>
    <w:rsid w:val="00E04EB4"/>
    <w:rsid w:val="00E246D1"/>
    <w:rsid w:val="00E251E6"/>
    <w:rsid w:val="00E3430B"/>
    <w:rsid w:val="00E35833"/>
    <w:rsid w:val="00E35D4B"/>
    <w:rsid w:val="00E40ED9"/>
    <w:rsid w:val="00E41263"/>
    <w:rsid w:val="00E42F8B"/>
    <w:rsid w:val="00E43C26"/>
    <w:rsid w:val="00E56185"/>
    <w:rsid w:val="00E6022E"/>
    <w:rsid w:val="00E63007"/>
    <w:rsid w:val="00E70967"/>
    <w:rsid w:val="00E726BA"/>
    <w:rsid w:val="00E746BA"/>
    <w:rsid w:val="00E75181"/>
    <w:rsid w:val="00E809F4"/>
    <w:rsid w:val="00E82D4E"/>
    <w:rsid w:val="00EA5E92"/>
    <w:rsid w:val="00EB4373"/>
    <w:rsid w:val="00EB50F5"/>
    <w:rsid w:val="00EC46AE"/>
    <w:rsid w:val="00EE1638"/>
    <w:rsid w:val="00EE51BB"/>
    <w:rsid w:val="00EE669F"/>
    <w:rsid w:val="00EF3526"/>
    <w:rsid w:val="00F03582"/>
    <w:rsid w:val="00F151DE"/>
    <w:rsid w:val="00F301C9"/>
    <w:rsid w:val="00F33453"/>
    <w:rsid w:val="00F41759"/>
    <w:rsid w:val="00F45DFE"/>
    <w:rsid w:val="00F47EEA"/>
    <w:rsid w:val="00F536A3"/>
    <w:rsid w:val="00F76255"/>
    <w:rsid w:val="00F801C6"/>
    <w:rsid w:val="00F84C96"/>
    <w:rsid w:val="00F90C6A"/>
    <w:rsid w:val="00F9399F"/>
    <w:rsid w:val="00FA08CE"/>
    <w:rsid w:val="00FA1358"/>
    <w:rsid w:val="00FA1A46"/>
    <w:rsid w:val="00FB0E43"/>
    <w:rsid w:val="00FC6EA0"/>
    <w:rsid w:val="00FD003C"/>
    <w:rsid w:val="00FD1379"/>
    <w:rsid w:val="00FD1849"/>
    <w:rsid w:val="00FD47A8"/>
    <w:rsid w:val="00FD4C0A"/>
    <w:rsid w:val="00FE3A39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08C9E"/>
  <w15:docId w15:val="{1D3B0653-A452-446E-B066-981929D4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073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3AF5"/>
    <w:pPr>
      <w:tabs>
        <w:tab w:val="center" w:pos="4536"/>
        <w:tab w:val="right" w:pos="9072"/>
      </w:tabs>
    </w:pPr>
  </w:style>
  <w:style w:type="character" w:styleId="Hipercze">
    <w:name w:val="Hyperlink"/>
    <w:rsid w:val="00673AF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F536A3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F536A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4566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715A0C"/>
    <w:pPr>
      <w:numPr>
        <w:numId w:val="24"/>
      </w:numPr>
    </w:pPr>
  </w:style>
  <w:style w:type="character" w:styleId="Odwoaniedokomentarza">
    <w:name w:val="annotation reference"/>
    <w:uiPriority w:val="99"/>
    <w:semiHidden/>
    <w:unhideWhenUsed/>
    <w:rsid w:val="00DD1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454"/>
  </w:style>
  <w:style w:type="character" w:customStyle="1" w:styleId="TekstkomentarzaZnak">
    <w:name w:val="Tekst komentarza Znak"/>
    <w:link w:val="Tekstkomentarza"/>
    <w:uiPriority w:val="99"/>
    <w:semiHidden/>
    <w:rsid w:val="00DD14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4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454"/>
    <w:rPr>
      <w:rFonts w:ascii="Arial" w:hAnsi="Arial" w:cs="Arial"/>
      <w:b/>
      <w:bCs/>
    </w:rPr>
  </w:style>
  <w:style w:type="character" w:customStyle="1" w:styleId="Nagwek1Znak">
    <w:name w:val="Nagłówek 1 Znak"/>
    <w:link w:val="Nagwek1"/>
    <w:uiPriority w:val="9"/>
    <w:rsid w:val="00730739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rsid w:val="007307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779B4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7C5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94A1-CEC7-4231-B4D2-FD4FB129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3695</Words>
  <Characters>22170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UG Trzebownisko</Company>
  <LinksUpToDate>false</LinksUpToDate>
  <CharactersWithSpaces>25814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subject/>
  <dc:creator>pietraszeka</dc:creator>
  <cp:keywords/>
  <cp:lastModifiedBy>LGD</cp:lastModifiedBy>
  <cp:revision>2</cp:revision>
  <cp:lastPrinted>2019-04-02T11:42:00Z</cp:lastPrinted>
  <dcterms:created xsi:type="dcterms:W3CDTF">2020-12-10T11:48:00Z</dcterms:created>
  <dcterms:modified xsi:type="dcterms:W3CDTF">2020-12-10T11:48:00Z</dcterms:modified>
</cp:coreProperties>
</file>