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BD" w:rsidRPr="006C14BD" w:rsidRDefault="00007B29" w:rsidP="006C14BD">
      <w:pPr>
        <w:pStyle w:val="Bezodstpw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e</w:t>
      </w:r>
      <w:r w:rsidR="006C14BD" w:rsidRPr="006C14BD">
        <w:rPr>
          <w:rFonts w:ascii="Segoe UI" w:hAnsi="Segoe UI" w:cs="Segoe UI"/>
          <w:b/>
          <w:bCs/>
          <w:sz w:val="24"/>
          <w:szCs w:val="24"/>
        </w:rPr>
        <w:t xml:space="preserve">Załącznik nr </w:t>
      </w:r>
      <w:r w:rsidR="00F470E0">
        <w:rPr>
          <w:rFonts w:ascii="Segoe UI" w:hAnsi="Segoe UI" w:cs="Segoe UI"/>
          <w:b/>
          <w:bCs/>
          <w:sz w:val="24"/>
          <w:szCs w:val="24"/>
        </w:rPr>
        <w:t>5</w:t>
      </w:r>
      <w:r w:rsidR="006C14BD" w:rsidRPr="006C14BD">
        <w:rPr>
          <w:rFonts w:ascii="Segoe UI" w:hAnsi="Segoe UI" w:cs="Segoe UI"/>
          <w:b/>
          <w:bCs/>
          <w:sz w:val="24"/>
          <w:szCs w:val="24"/>
        </w:rPr>
        <w:t xml:space="preserve"> do zapytania ofertowego</w:t>
      </w: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FF566B" w:rsidRDefault="00FF566B" w:rsidP="00FF566B">
      <w:pPr>
        <w:pStyle w:val="Bezodstpw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Dotyczy </w:t>
      </w:r>
      <w:r w:rsidRPr="00FF566B">
        <w:rPr>
          <w:rFonts w:ascii="Segoe UI" w:hAnsi="Segoe UI" w:cs="Segoe UI"/>
          <w:b/>
          <w:bCs/>
          <w:sz w:val="24"/>
          <w:szCs w:val="24"/>
        </w:rPr>
        <w:t xml:space="preserve">zapytania ofertowego – dostawa </w:t>
      </w:r>
      <w:r w:rsidR="0056121D">
        <w:rPr>
          <w:rFonts w:ascii="Segoe UI" w:hAnsi="Segoe UI" w:cs="Segoe UI"/>
          <w:b/>
          <w:bCs/>
          <w:sz w:val="24"/>
          <w:szCs w:val="24"/>
        </w:rPr>
        <w:t>samochodu ciężarowego</w:t>
      </w:r>
      <w:r w:rsidRPr="00FF566B">
        <w:rPr>
          <w:rFonts w:ascii="Segoe UI" w:hAnsi="Segoe UI" w:cs="Segoe UI"/>
          <w:b/>
          <w:bCs/>
          <w:sz w:val="24"/>
          <w:szCs w:val="24"/>
        </w:rPr>
        <w:t xml:space="preserve"> (Dotyczy wniosku składanego w ramach projektu grantowego „</w:t>
      </w:r>
      <w:r w:rsidR="00A35A8B" w:rsidRPr="00A35A8B">
        <w:rPr>
          <w:rFonts w:ascii="Segoe UI" w:hAnsi="Segoe UI" w:cs="Segoe UI"/>
          <w:b/>
          <w:bCs/>
          <w:sz w:val="24"/>
          <w:szCs w:val="24"/>
        </w:rPr>
        <w:t>Rozwój przedsiębiorczości na obszarze objętym Lokalną Strategią Rozwoju Lokalnej Grupy Działania Pałuki-Wspólna Sprawa</w:t>
      </w:r>
      <w:r w:rsidRPr="00FF566B">
        <w:rPr>
          <w:rFonts w:ascii="Segoe UI" w:hAnsi="Segoe UI" w:cs="Segoe UI"/>
          <w:b/>
          <w:bCs/>
          <w:sz w:val="24"/>
          <w:szCs w:val="24"/>
        </w:rPr>
        <w:t xml:space="preserve">” pn. </w:t>
      </w:r>
      <w:r w:rsidR="00034A33" w:rsidRPr="00B140B8">
        <w:rPr>
          <w:rFonts w:ascii="Segoe UI" w:hAnsi="Segoe UI" w:cs="Segoe UI"/>
          <w:i/>
          <w:sz w:val="24"/>
          <w:szCs w:val="24"/>
        </w:rPr>
        <w:t>Rozwój działalności gospodarczej Marcin Duch Usługi Budowlane Modern-Bud poprzez zakup samochodu ciężarowego do zwiększenia ilości świadczonych usług</w:t>
      </w:r>
      <w:r w:rsidRPr="00FF566B">
        <w:rPr>
          <w:rFonts w:ascii="Segoe UI" w:hAnsi="Segoe UI" w:cs="Segoe UI"/>
          <w:b/>
          <w:bCs/>
          <w:sz w:val="24"/>
          <w:szCs w:val="24"/>
        </w:rPr>
        <w:t>)</w:t>
      </w:r>
      <w:r>
        <w:rPr>
          <w:rFonts w:ascii="Segoe UI" w:hAnsi="Segoe UI" w:cs="Segoe UI"/>
          <w:b/>
          <w:bCs/>
          <w:sz w:val="24"/>
          <w:szCs w:val="24"/>
        </w:rPr>
        <w:t>.</w:t>
      </w:r>
    </w:p>
    <w:p w:rsidR="00F470E0" w:rsidRDefault="00F470E0" w:rsidP="00FF566B">
      <w:pPr>
        <w:pStyle w:val="Bezodstpw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F470E0" w:rsidRPr="00F470E0" w:rsidRDefault="00F470E0" w:rsidP="00F470E0">
      <w:pPr>
        <w:pStyle w:val="Bezodstpw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P</w:t>
      </w:r>
      <w:r w:rsidRPr="00F470E0">
        <w:rPr>
          <w:rFonts w:ascii="Segoe UI" w:hAnsi="Segoe UI" w:cs="Segoe UI"/>
          <w:b/>
          <w:bCs/>
          <w:sz w:val="24"/>
          <w:szCs w:val="24"/>
        </w:rPr>
        <w:t xml:space="preserve">arametry </w:t>
      </w:r>
      <w:r w:rsidR="00034A33">
        <w:rPr>
          <w:rFonts w:ascii="Segoe UI" w:hAnsi="Segoe UI" w:cs="Segoe UI"/>
          <w:b/>
          <w:bCs/>
          <w:sz w:val="24"/>
          <w:szCs w:val="24"/>
        </w:rPr>
        <w:t>samochodu ciężarowego</w:t>
      </w:r>
      <w:r w:rsidRPr="00F470E0">
        <w:rPr>
          <w:rFonts w:ascii="Segoe UI" w:hAnsi="Segoe UI" w:cs="Segoe UI"/>
          <w:b/>
          <w:bCs/>
          <w:sz w:val="24"/>
          <w:szCs w:val="24"/>
        </w:rPr>
        <w:t>:</w:t>
      </w:r>
    </w:p>
    <w:p w:rsidR="00F470E0" w:rsidRPr="00F470E0" w:rsidRDefault="00A35A8B" w:rsidP="00F470E0">
      <w:pPr>
        <w:pStyle w:val="Bezodstpw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NP.:</w:t>
      </w:r>
    </w:p>
    <w:p w:rsidR="00F470E0" w:rsidRDefault="00034A33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Deklarowana emisja spalin od 150 g/km do 200 g/km</w:t>
      </w:r>
    </w:p>
    <w:p w:rsidR="00F470E0" w:rsidRDefault="00034A33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Moc silnika od 115 KM do 150 KM</w:t>
      </w:r>
    </w:p>
    <w:p w:rsidR="00F470E0" w:rsidRDefault="00034A33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Wyposażony w hak holowniczy </w:t>
      </w:r>
    </w:p>
    <w:p w:rsidR="00F470E0" w:rsidRDefault="00034A33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Napęd przedni</w:t>
      </w:r>
    </w:p>
    <w:p w:rsidR="00F470E0" w:rsidRDefault="00034A33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Zużycie paliwa w cyklu mieszanym od 5,0 l/100km do 6,7 l/100km</w:t>
      </w:r>
    </w:p>
    <w:p w:rsidR="00F470E0" w:rsidRDefault="00034A33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Zabudowa brygadowa 6-cio osobowa </w:t>
      </w:r>
    </w:p>
    <w:p w:rsidR="00F470E0" w:rsidRDefault="00034A33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Światła dzienne LED</w:t>
      </w:r>
    </w:p>
    <w:p w:rsidR="00F470E0" w:rsidRDefault="00034A33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Klimatyzacja </w:t>
      </w:r>
    </w:p>
    <w:p w:rsidR="00F470E0" w:rsidRDefault="00034A33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Nadwozie w wersji L2/H1</w:t>
      </w:r>
    </w:p>
    <w:p w:rsidR="00034A33" w:rsidRDefault="00034A33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Centralny zamek </w:t>
      </w:r>
    </w:p>
    <w:p w:rsidR="00034A33" w:rsidRDefault="00034A33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Wzmocniony alternator </w:t>
      </w:r>
    </w:p>
    <w:p w:rsidR="00034A33" w:rsidRDefault="004B16DB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Skrzynia biegów manualna </w:t>
      </w:r>
    </w:p>
    <w:p w:rsidR="004B16DB" w:rsidRDefault="004B16DB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Podłoga antypoślizgowa i wodoodporna </w:t>
      </w:r>
    </w:p>
    <w:p w:rsidR="004B16DB" w:rsidRDefault="004B16DB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Wzmocniony alternator </w:t>
      </w:r>
    </w:p>
    <w:p w:rsidR="004B16DB" w:rsidRDefault="004B16DB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Auto fabrycznie nowe </w:t>
      </w:r>
    </w:p>
    <w:p w:rsidR="004B16DB" w:rsidRDefault="004B16DB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Deska rozdzielcza z zamykanym schowkiem </w:t>
      </w:r>
    </w:p>
    <w:p w:rsidR="004B16DB" w:rsidRPr="00034A33" w:rsidRDefault="004B16DB" w:rsidP="004B16DB">
      <w:pPr>
        <w:pStyle w:val="Bezodstpw"/>
        <w:ind w:left="430"/>
        <w:jc w:val="both"/>
        <w:rPr>
          <w:rFonts w:ascii="Segoe UI" w:hAnsi="Segoe UI" w:cs="Segoe UI"/>
          <w:sz w:val="24"/>
          <w:szCs w:val="24"/>
        </w:rPr>
      </w:pPr>
    </w:p>
    <w:p w:rsidR="00482B0F" w:rsidRDefault="00482B0F" w:rsidP="00482B0F">
      <w:pPr>
        <w:pStyle w:val="Bezodstpw"/>
        <w:ind w:left="430"/>
        <w:jc w:val="both"/>
        <w:rPr>
          <w:rFonts w:ascii="Segoe UI" w:hAnsi="Segoe UI" w:cs="Segoe UI"/>
          <w:sz w:val="24"/>
          <w:szCs w:val="24"/>
        </w:rPr>
      </w:pPr>
    </w:p>
    <w:p w:rsidR="00FF566B" w:rsidRDefault="00FF566B" w:rsidP="00FA42C2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sz w:val="24"/>
          <w:szCs w:val="24"/>
        </w:rPr>
      </w:pPr>
    </w:p>
    <w:p w:rsidR="00F470E0" w:rsidRPr="00096E1A" w:rsidRDefault="00F470E0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sectPr w:rsidR="00F470E0" w:rsidRPr="00096E1A" w:rsidSect="00B451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EB9" w:rsidRDefault="00D66EB9" w:rsidP="006C14BD">
      <w:pPr>
        <w:spacing w:after="0" w:line="240" w:lineRule="auto"/>
      </w:pPr>
      <w:r>
        <w:separator/>
      </w:r>
    </w:p>
  </w:endnote>
  <w:endnote w:type="continuationSeparator" w:id="0">
    <w:p w:rsidR="00D66EB9" w:rsidRDefault="00D66EB9" w:rsidP="006C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EB9" w:rsidRDefault="00D66EB9" w:rsidP="006C14BD">
      <w:pPr>
        <w:spacing w:after="0" w:line="240" w:lineRule="auto"/>
      </w:pPr>
      <w:r>
        <w:separator/>
      </w:r>
    </w:p>
  </w:footnote>
  <w:footnote w:type="continuationSeparator" w:id="0">
    <w:p w:rsidR="00D66EB9" w:rsidRDefault="00D66EB9" w:rsidP="006C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BD" w:rsidRDefault="006C14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6611106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106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6254"/>
    <w:multiLevelType w:val="hybridMultilevel"/>
    <w:tmpl w:val="65AE400C"/>
    <w:lvl w:ilvl="0" w:tplc="08260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9120D"/>
    <w:multiLevelType w:val="hybridMultilevel"/>
    <w:tmpl w:val="838E5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04C3D"/>
    <w:multiLevelType w:val="hybridMultilevel"/>
    <w:tmpl w:val="FA40F09A"/>
    <w:lvl w:ilvl="0" w:tplc="C8527A7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02A"/>
    <w:rsid w:val="00007B29"/>
    <w:rsid w:val="00034A33"/>
    <w:rsid w:val="00096E1A"/>
    <w:rsid w:val="00185AC8"/>
    <w:rsid w:val="003B760F"/>
    <w:rsid w:val="003C6336"/>
    <w:rsid w:val="003D7994"/>
    <w:rsid w:val="00403FD5"/>
    <w:rsid w:val="00482B0F"/>
    <w:rsid w:val="004B16DB"/>
    <w:rsid w:val="0056121D"/>
    <w:rsid w:val="005B5220"/>
    <w:rsid w:val="006C14BD"/>
    <w:rsid w:val="007356C9"/>
    <w:rsid w:val="0077402A"/>
    <w:rsid w:val="00797A19"/>
    <w:rsid w:val="007B6B91"/>
    <w:rsid w:val="00803919"/>
    <w:rsid w:val="008B2D26"/>
    <w:rsid w:val="008D18FB"/>
    <w:rsid w:val="00A35A8B"/>
    <w:rsid w:val="00B451A9"/>
    <w:rsid w:val="00B92808"/>
    <w:rsid w:val="00BD6D51"/>
    <w:rsid w:val="00C21ACC"/>
    <w:rsid w:val="00C92FA3"/>
    <w:rsid w:val="00D200F5"/>
    <w:rsid w:val="00D66EB9"/>
    <w:rsid w:val="00F34E66"/>
    <w:rsid w:val="00F470E0"/>
    <w:rsid w:val="00FA42C2"/>
    <w:rsid w:val="00FF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BD"/>
  </w:style>
  <w:style w:type="paragraph" w:styleId="Stopka">
    <w:name w:val="footer"/>
    <w:basedOn w:val="Normalny"/>
    <w:link w:val="Stopka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BD"/>
  </w:style>
  <w:style w:type="paragraph" w:styleId="Bezodstpw">
    <w:name w:val="No Spacing"/>
    <w:uiPriority w:val="1"/>
    <w:qFormat/>
    <w:rsid w:val="006C14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14BD"/>
    <w:pPr>
      <w:ind w:left="720"/>
      <w:contextualSpacing/>
    </w:pPr>
  </w:style>
  <w:style w:type="table" w:styleId="Tabela-Siatka">
    <w:name w:val="Table Grid"/>
    <w:basedOn w:val="Standardowy"/>
    <w:uiPriority w:val="39"/>
    <w:rsid w:val="006C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6E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E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6E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27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03673-047B-4529-994B-6D34CA2C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Matthes</dc:creator>
  <cp:lastModifiedBy>Marcin D</cp:lastModifiedBy>
  <cp:revision>4</cp:revision>
  <cp:lastPrinted>2021-06-28T11:08:00Z</cp:lastPrinted>
  <dcterms:created xsi:type="dcterms:W3CDTF">2021-05-25T11:19:00Z</dcterms:created>
  <dcterms:modified xsi:type="dcterms:W3CDTF">2021-06-28T11:11:00Z</dcterms:modified>
</cp:coreProperties>
</file>