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5994" w14:textId="2016EB6F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470E0">
        <w:rPr>
          <w:rFonts w:ascii="Segoe UI" w:hAnsi="Segoe UI" w:cs="Segoe UI"/>
          <w:b/>
          <w:bCs/>
          <w:sz w:val="24"/>
          <w:szCs w:val="24"/>
        </w:rPr>
        <w:t>5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37ED3069" w14:textId="6A42E9B5" w:rsidR="00FF566B" w:rsidRDefault="00FF566B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Dotyczy 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zapytania ofertowego – dostawa </w:t>
      </w:r>
      <w:r w:rsidR="00B249A8">
        <w:rPr>
          <w:rFonts w:ascii="Segoe UI" w:hAnsi="Segoe UI" w:cs="Segoe UI"/>
          <w:b/>
          <w:bCs/>
          <w:sz w:val="24"/>
          <w:szCs w:val="24"/>
        </w:rPr>
        <w:t>Autobusu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 (Dotyczy wniosku składanego w ramach projektu grantowego „</w:t>
      </w:r>
      <w:r w:rsidR="00A35A8B" w:rsidRPr="00A35A8B">
        <w:rPr>
          <w:rFonts w:ascii="Segoe UI" w:hAnsi="Segoe UI" w:cs="Segoe UI"/>
          <w:b/>
          <w:bCs/>
          <w:sz w:val="24"/>
          <w:szCs w:val="24"/>
        </w:rPr>
        <w:t xml:space="preserve">Rozwój przedsiębiorczości </w:t>
      </w:r>
      <w:r w:rsidR="00B249A8">
        <w:rPr>
          <w:rFonts w:ascii="Segoe UI" w:hAnsi="Segoe UI" w:cs="Segoe UI"/>
          <w:b/>
          <w:bCs/>
          <w:sz w:val="24"/>
          <w:szCs w:val="24"/>
        </w:rPr>
        <w:br/>
      </w:r>
      <w:r w:rsidR="00A35A8B" w:rsidRPr="00A35A8B">
        <w:rPr>
          <w:rFonts w:ascii="Segoe UI" w:hAnsi="Segoe UI" w:cs="Segoe UI"/>
          <w:b/>
          <w:bCs/>
          <w:sz w:val="24"/>
          <w:szCs w:val="24"/>
        </w:rPr>
        <w:t>na obszarze objętym Lokalną Strategią Rozwoju Lokalnej Grupy Działania Pałuki-Wspólna Sprawa</w:t>
      </w:r>
      <w:r w:rsidRPr="00FF566B">
        <w:rPr>
          <w:rFonts w:ascii="Segoe UI" w:hAnsi="Segoe UI" w:cs="Segoe UI"/>
          <w:b/>
          <w:bCs/>
          <w:sz w:val="24"/>
          <w:szCs w:val="24"/>
        </w:rPr>
        <w:t>” pn</w:t>
      </w:r>
      <w:r w:rsidR="00B249A8">
        <w:rPr>
          <w:rFonts w:ascii="Segoe UI" w:hAnsi="Segoe UI" w:cs="Segoe UI"/>
          <w:b/>
          <w:bCs/>
          <w:sz w:val="24"/>
          <w:szCs w:val="24"/>
        </w:rPr>
        <w:t>. „</w:t>
      </w:r>
      <w:r w:rsidR="00B249A8" w:rsidRPr="00B508C4">
        <w:rPr>
          <w:rFonts w:ascii="Segoe UI" w:hAnsi="Segoe UI" w:cs="Segoe UI"/>
          <w:b/>
          <w:bCs/>
          <w:sz w:val="24"/>
          <w:szCs w:val="24"/>
        </w:rPr>
        <w:t xml:space="preserve">Rozwój firmy PPHU NW-BD EFEKT Nikodem Dolata </w:t>
      </w:r>
      <w:r w:rsidR="00B249A8">
        <w:rPr>
          <w:rFonts w:ascii="Segoe UI" w:hAnsi="Segoe UI" w:cs="Segoe UI"/>
          <w:b/>
          <w:bCs/>
          <w:sz w:val="24"/>
          <w:szCs w:val="24"/>
        </w:rPr>
        <w:br/>
      </w:r>
      <w:r w:rsidR="00B249A8" w:rsidRPr="00B508C4">
        <w:rPr>
          <w:rFonts w:ascii="Segoe UI" w:hAnsi="Segoe UI" w:cs="Segoe UI"/>
          <w:b/>
          <w:bCs/>
          <w:sz w:val="24"/>
          <w:szCs w:val="24"/>
        </w:rPr>
        <w:t>w Piechcinie poprzez zakup środka trwałego do świadczenia nowego rodzaju oraz rozszerzenia usług.</w:t>
      </w:r>
      <w:r w:rsidR="00B249A8">
        <w:rPr>
          <w:rFonts w:ascii="Segoe UI" w:hAnsi="Segoe UI" w:cs="Segoe UI"/>
          <w:b/>
          <w:bCs/>
          <w:sz w:val="24"/>
          <w:szCs w:val="24"/>
        </w:rPr>
        <w:t>”</w:t>
      </w:r>
    </w:p>
    <w:p w14:paraId="240CBD9E" w14:textId="77777777" w:rsidR="009D11DC" w:rsidRDefault="009D11DC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1AD1F7A" w14:textId="099D458B" w:rsidR="00F470E0" w:rsidRDefault="00F470E0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B975F90" w14:textId="4939D9A0" w:rsidR="00B249A8" w:rsidRPr="00F470E0" w:rsidRDefault="00F470E0" w:rsidP="00F470E0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</w:t>
      </w:r>
      <w:r w:rsidRPr="00F470E0">
        <w:rPr>
          <w:rFonts w:ascii="Segoe UI" w:hAnsi="Segoe UI" w:cs="Segoe UI"/>
          <w:b/>
          <w:bCs/>
          <w:sz w:val="24"/>
          <w:szCs w:val="24"/>
        </w:rPr>
        <w:t xml:space="preserve">arametry </w:t>
      </w:r>
      <w:r w:rsidR="00B249A8">
        <w:rPr>
          <w:rFonts w:ascii="Segoe UI" w:hAnsi="Segoe UI" w:cs="Segoe UI"/>
          <w:b/>
          <w:bCs/>
          <w:sz w:val="24"/>
          <w:szCs w:val="24"/>
        </w:rPr>
        <w:t>Autobusu</w:t>
      </w:r>
      <w:r w:rsidRPr="00F470E0">
        <w:rPr>
          <w:rFonts w:ascii="Segoe UI" w:hAnsi="Segoe UI" w:cs="Segoe UI"/>
          <w:b/>
          <w:bCs/>
          <w:sz w:val="24"/>
          <w:szCs w:val="24"/>
        </w:rPr>
        <w:t>:</w:t>
      </w:r>
    </w:p>
    <w:p w14:paraId="1B3F5D9A" w14:textId="4B4845DB" w:rsidR="00F470E0" w:rsidRPr="004921DE" w:rsidRDefault="00B249A8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4921DE">
        <w:rPr>
          <w:rFonts w:ascii="Segoe UI" w:hAnsi="Segoe UI" w:cs="Segoe UI"/>
          <w:sz w:val="24"/>
          <w:szCs w:val="24"/>
        </w:rPr>
        <w:t xml:space="preserve">Rocznik min. </w:t>
      </w:r>
      <w:r w:rsidR="00046D61" w:rsidRPr="004921DE">
        <w:rPr>
          <w:rFonts w:ascii="Segoe UI" w:hAnsi="Segoe UI" w:cs="Segoe UI"/>
          <w:sz w:val="24"/>
          <w:szCs w:val="24"/>
        </w:rPr>
        <w:t>2000</w:t>
      </w:r>
    </w:p>
    <w:p w14:paraId="47EACEBE" w14:textId="3116E69F" w:rsidR="00B249A8" w:rsidRPr="004921DE" w:rsidRDefault="00B249A8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4921DE">
        <w:rPr>
          <w:rFonts w:ascii="Segoe UI" w:hAnsi="Segoe UI" w:cs="Segoe UI"/>
          <w:sz w:val="24"/>
          <w:szCs w:val="24"/>
        </w:rPr>
        <w:t>Skrzynia biegów: manualna</w:t>
      </w:r>
    </w:p>
    <w:p w14:paraId="569A2605" w14:textId="51B85619" w:rsidR="00B249A8" w:rsidRDefault="00B249A8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4921DE">
        <w:rPr>
          <w:rFonts w:ascii="Segoe UI" w:hAnsi="Segoe UI" w:cs="Segoe UI"/>
          <w:sz w:val="24"/>
          <w:szCs w:val="24"/>
        </w:rPr>
        <w:t xml:space="preserve">Liczba miejsc siedzących: min. </w:t>
      </w:r>
      <w:r w:rsidR="00046D61" w:rsidRPr="004921DE">
        <w:rPr>
          <w:rFonts w:ascii="Segoe UI" w:hAnsi="Segoe UI" w:cs="Segoe UI"/>
          <w:sz w:val="24"/>
          <w:szCs w:val="24"/>
        </w:rPr>
        <w:t>45</w:t>
      </w:r>
      <w:r>
        <w:rPr>
          <w:rFonts w:ascii="Segoe UI" w:hAnsi="Segoe UI" w:cs="Segoe UI"/>
          <w:sz w:val="24"/>
          <w:szCs w:val="24"/>
        </w:rPr>
        <w:t xml:space="preserve"> miejsc</w:t>
      </w:r>
    </w:p>
    <w:p w14:paraId="406038CD" w14:textId="5A9BFBC8" w:rsidR="009D11DC" w:rsidRDefault="009D11DC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Maksymalny przebieg 650 000 km</w:t>
      </w:r>
    </w:p>
    <w:p w14:paraId="451CC728" w14:textId="526C22E1" w:rsidR="00046D61" w:rsidRDefault="00046D61" w:rsidP="00046D61">
      <w:pPr>
        <w:pStyle w:val="Bezodstpw"/>
        <w:ind w:left="430"/>
        <w:jc w:val="both"/>
        <w:rPr>
          <w:rFonts w:ascii="Segoe UI" w:hAnsi="Segoe UI" w:cs="Segoe UI"/>
          <w:sz w:val="24"/>
          <w:szCs w:val="24"/>
        </w:rPr>
      </w:pPr>
    </w:p>
    <w:p w14:paraId="1982E6B6" w14:textId="77777777" w:rsidR="00B33B3D" w:rsidRDefault="00B33B3D" w:rsidP="00046D61">
      <w:pPr>
        <w:pStyle w:val="Bezodstpw"/>
        <w:ind w:left="430"/>
        <w:jc w:val="both"/>
        <w:rPr>
          <w:rFonts w:ascii="Segoe UI" w:hAnsi="Segoe UI" w:cs="Segoe UI"/>
          <w:sz w:val="24"/>
          <w:szCs w:val="24"/>
        </w:rPr>
      </w:pPr>
    </w:p>
    <w:p w14:paraId="0817CDD5" w14:textId="1FCAB6A7" w:rsidR="00B249A8" w:rsidRDefault="004921DE" w:rsidP="00B249A8">
      <w:pPr>
        <w:pStyle w:val="Bezodstpw"/>
        <w:jc w:val="both"/>
        <w:rPr>
          <w:rFonts w:ascii="Segoe UI" w:hAnsi="Segoe UI" w:cs="Segoe UI"/>
          <w:sz w:val="24"/>
          <w:szCs w:val="24"/>
        </w:rPr>
      </w:pPr>
      <w:r w:rsidRPr="004921DE">
        <w:rPr>
          <w:rFonts w:ascii="Segoe UI" w:hAnsi="Segoe UI" w:cs="Segoe UI"/>
          <w:sz w:val="24"/>
          <w:szCs w:val="24"/>
        </w:rPr>
        <w:t xml:space="preserve">Pojazd zgodny z wymaganiami określonymi w obwieszczeniu Ministra Infrastruktury </w:t>
      </w:r>
      <w:r>
        <w:rPr>
          <w:rFonts w:ascii="Segoe UI" w:hAnsi="Segoe UI" w:cs="Segoe UI"/>
          <w:sz w:val="24"/>
          <w:szCs w:val="24"/>
        </w:rPr>
        <w:br/>
      </w:r>
      <w:r w:rsidRPr="004921DE">
        <w:rPr>
          <w:rFonts w:ascii="Segoe UI" w:hAnsi="Segoe UI" w:cs="Segoe UI"/>
          <w:sz w:val="24"/>
          <w:szCs w:val="24"/>
        </w:rPr>
        <w:t>i Budownictwa z dnia 27 października 2016 r. w sprawie ogłoszenia jednolitego tekstu rozporządzenia Ministra Infrastruktury w sprawie warunków technicznych pojazdów oraz zakresu ich niezbędnego wyposażenia</w:t>
      </w:r>
    </w:p>
    <w:p w14:paraId="77C0B6AC" w14:textId="372CC97D" w:rsidR="00B249A8" w:rsidRDefault="00B249A8" w:rsidP="00B249A8">
      <w:pPr>
        <w:pStyle w:val="Bezodstpw"/>
        <w:jc w:val="both"/>
        <w:rPr>
          <w:rFonts w:ascii="Segoe UI" w:hAnsi="Segoe UI" w:cs="Segoe UI"/>
          <w:sz w:val="24"/>
          <w:szCs w:val="24"/>
        </w:rPr>
      </w:pPr>
    </w:p>
    <w:p w14:paraId="4C3A948E" w14:textId="7E61E4BF" w:rsidR="00B249A8" w:rsidRDefault="00B249A8" w:rsidP="00B249A8">
      <w:pPr>
        <w:pStyle w:val="Bezodstpw"/>
        <w:jc w:val="both"/>
        <w:rPr>
          <w:rFonts w:ascii="Segoe UI" w:hAnsi="Segoe UI" w:cs="Segoe UI"/>
          <w:sz w:val="24"/>
          <w:szCs w:val="24"/>
        </w:rPr>
      </w:pPr>
    </w:p>
    <w:p w14:paraId="0C917970" w14:textId="43EC6F84" w:rsidR="00B249A8" w:rsidRDefault="00B249A8" w:rsidP="00B249A8">
      <w:pPr>
        <w:pStyle w:val="Bezodstpw"/>
        <w:jc w:val="both"/>
        <w:rPr>
          <w:rFonts w:ascii="Segoe UI" w:hAnsi="Segoe UI" w:cs="Segoe UI"/>
          <w:sz w:val="24"/>
          <w:szCs w:val="24"/>
        </w:rPr>
      </w:pPr>
    </w:p>
    <w:p w14:paraId="607EECC6" w14:textId="004E4F43" w:rsidR="00B249A8" w:rsidRDefault="00B249A8" w:rsidP="00B249A8">
      <w:pPr>
        <w:pStyle w:val="Bezodstpw"/>
        <w:jc w:val="both"/>
        <w:rPr>
          <w:rFonts w:ascii="Segoe UI" w:hAnsi="Segoe UI" w:cs="Segoe UI"/>
          <w:sz w:val="24"/>
          <w:szCs w:val="24"/>
        </w:rPr>
      </w:pPr>
    </w:p>
    <w:p w14:paraId="57435CF5" w14:textId="4E5215DF" w:rsidR="00B249A8" w:rsidRDefault="00B249A8" w:rsidP="00B249A8">
      <w:pPr>
        <w:pStyle w:val="Bezodstpw"/>
        <w:jc w:val="both"/>
        <w:rPr>
          <w:rFonts w:ascii="Segoe UI" w:hAnsi="Segoe UI" w:cs="Segoe UI"/>
          <w:sz w:val="24"/>
          <w:szCs w:val="24"/>
        </w:rPr>
      </w:pPr>
    </w:p>
    <w:p w14:paraId="3BB8ABB7" w14:textId="77777777" w:rsidR="00482B0F" w:rsidRDefault="00482B0F" w:rsidP="00482B0F">
      <w:pPr>
        <w:pStyle w:val="Bezodstpw"/>
        <w:ind w:left="430"/>
        <w:jc w:val="both"/>
        <w:rPr>
          <w:rFonts w:ascii="Segoe UI" w:hAnsi="Segoe UI" w:cs="Segoe UI"/>
          <w:sz w:val="24"/>
          <w:szCs w:val="24"/>
        </w:rPr>
      </w:pPr>
    </w:p>
    <w:p w14:paraId="09EA1460" w14:textId="77777777" w:rsidR="00FF566B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1D2630FD" w14:textId="05088E5E" w:rsidR="00096E1A" w:rsidRDefault="00096E1A" w:rsidP="00096E1A">
      <w:pPr>
        <w:pStyle w:val="Bezodstpw"/>
        <w:rPr>
          <w:rFonts w:ascii="Segoe UI" w:hAnsi="Segoe UI" w:cs="Segoe UI"/>
          <w:b/>
          <w:bCs/>
          <w:sz w:val="24"/>
          <w:szCs w:val="24"/>
        </w:rPr>
      </w:pPr>
    </w:p>
    <w:p w14:paraId="344A5356" w14:textId="77777777" w:rsidR="00F470E0" w:rsidRPr="00096E1A" w:rsidRDefault="00F470E0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sectPr w:rsidR="00F470E0" w:rsidRPr="00096E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52F7" w14:textId="77777777" w:rsidR="00A84287" w:rsidRDefault="00A84287" w:rsidP="006C14BD">
      <w:pPr>
        <w:spacing w:after="0" w:line="240" w:lineRule="auto"/>
      </w:pPr>
      <w:r>
        <w:separator/>
      </w:r>
    </w:p>
  </w:endnote>
  <w:endnote w:type="continuationSeparator" w:id="0">
    <w:p w14:paraId="6A531933" w14:textId="77777777" w:rsidR="00A84287" w:rsidRDefault="00A84287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AC77" w14:textId="77777777" w:rsidR="00A84287" w:rsidRDefault="00A84287" w:rsidP="006C14BD">
      <w:pPr>
        <w:spacing w:after="0" w:line="240" w:lineRule="auto"/>
      </w:pPr>
      <w:r>
        <w:separator/>
      </w:r>
    </w:p>
  </w:footnote>
  <w:footnote w:type="continuationSeparator" w:id="0">
    <w:p w14:paraId="34515C6B" w14:textId="77777777" w:rsidR="00A84287" w:rsidRDefault="00A84287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6254"/>
    <w:multiLevelType w:val="hybridMultilevel"/>
    <w:tmpl w:val="65AE400C"/>
    <w:lvl w:ilvl="0" w:tplc="08260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120D"/>
    <w:multiLevelType w:val="hybridMultilevel"/>
    <w:tmpl w:val="838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04C3D"/>
    <w:multiLevelType w:val="hybridMultilevel"/>
    <w:tmpl w:val="FA40F09A"/>
    <w:lvl w:ilvl="0" w:tplc="C8527A7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2A"/>
    <w:rsid w:val="00046D61"/>
    <w:rsid w:val="00096E1A"/>
    <w:rsid w:val="00185AC8"/>
    <w:rsid w:val="00310270"/>
    <w:rsid w:val="00331DAD"/>
    <w:rsid w:val="003B760F"/>
    <w:rsid w:val="003D7994"/>
    <w:rsid w:val="00403FD5"/>
    <w:rsid w:val="00482B0F"/>
    <w:rsid w:val="004921DE"/>
    <w:rsid w:val="004C7F1E"/>
    <w:rsid w:val="005163AA"/>
    <w:rsid w:val="005B5220"/>
    <w:rsid w:val="006C14BD"/>
    <w:rsid w:val="0077402A"/>
    <w:rsid w:val="00797A19"/>
    <w:rsid w:val="00803919"/>
    <w:rsid w:val="008B2D26"/>
    <w:rsid w:val="008D18FB"/>
    <w:rsid w:val="009D11DC"/>
    <w:rsid w:val="00A35A8B"/>
    <w:rsid w:val="00A84287"/>
    <w:rsid w:val="00B249A8"/>
    <w:rsid w:val="00B33B3D"/>
    <w:rsid w:val="00B92808"/>
    <w:rsid w:val="00BD6D51"/>
    <w:rsid w:val="00C92FA3"/>
    <w:rsid w:val="00D200F5"/>
    <w:rsid w:val="00DC74B1"/>
    <w:rsid w:val="00F34E66"/>
    <w:rsid w:val="00F470E0"/>
    <w:rsid w:val="00FA42C2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2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718F-B393-41A7-8D67-7A546B35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Weronika</cp:lastModifiedBy>
  <cp:revision>2</cp:revision>
  <cp:lastPrinted>2021-12-22T12:25:00Z</cp:lastPrinted>
  <dcterms:created xsi:type="dcterms:W3CDTF">2021-12-22T12:35:00Z</dcterms:created>
  <dcterms:modified xsi:type="dcterms:W3CDTF">2021-12-22T12:35:00Z</dcterms:modified>
</cp:coreProperties>
</file>