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dostawa </w:t>
      </w:r>
      <w:r w:rsidR="00BD57A3">
        <w:rPr>
          <w:rFonts w:ascii="Segoe UI" w:hAnsi="Segoe UI" w:cs="Segoe UI"/>
          <w:b/>
          <w:bCs/>
          <w:sz w:val="24"/>
          <w:szCs w:val="24"/>
        </w:rPr>
        <w:t>mini</w:t>
      </w:r>
      <w:r w:rsidR="003B2104">
        <w:rPr>
          <w:rFonts w:ascii="Segoe UI" w:hAnsi="Segoe UI" w:cs="Segoe UI"/>
          <w:b/>
          <w:bCs/>
          <w:sz w:val="24"/>
          <w:szCs w:val="24"/>
        </w:rPr>
        <w:t>koparki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3B2104" w:rsidRPr="00965DBC">
        <w:rPr>
          <w:rFonts w:ascii="Segoe UI" w:eastAsia="Calibri" w:hAnsi="Segoe UI" w:cs="Segoe UI"/>
          <w:b/>
          <w:bCs/>
          <w:sz w:val="24"/>
          <w:szCs w:val="24"/>
        </w:rPr>
        <w:t>„</w:t>
      </w:r>
      <w:r w:rsidR="003B210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Rozwój działalności gospodarczej firmy </w:t>
      </w:r>
      <w:r w:rsidR="003B2104" w:rsidRPr="00965DBC">
        <w:rPr>
          <w:rFonts w:ascii="Segoe UI" w:hAnsi="Segoe UI" w:cs="Segoe UI"/>
          <w:b/>
          <w:bCs/>
          <w:sz w:val="24"/>
          <w:szCs w:val="24"/>
        </w:rPr>
        <w:t xml:space="preserve">GOC INVEST Barbara Kasprzyk-Goc w miejscowości Sarbinowo </w:t>
      </w:r>
      <w:r w:rsidR="003B210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poprzez zakup minikoparki”</w:t>
      </w:r>
      <w:r w:rsidRPr="00FF566B">
        <w:rPr>
          <w:rFonts w:ascii="Segoe UI" w:hAnsi="Segoe UI" w:cs="Segoe UI"/>
          <w:b/>
          <w:bCs/>
          <w:sz w:val="24"/>
          <w:szCs w:val="24"/>
        </w:rPr>
        <w:t>)</w:t>
      </w:r>
      <w:r>
        <w:rPr>
          <w:rFonts w:ascii="Segoe UI" w:hAnsi="Segoe UI" w:cs="Segoe UI"/>
          <w:b/>
          <w:bCs/>
          <w:sz w:val="24"/>
          <w:szCs w:val="24"/>
        </w:rPr>
        <w:t>.</w:t>
      </w:r>
    </w:p>
    <w:p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F470E0" w:rsidRPr="00F470E0" w:rsidRDefault="00F470E0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Pr="00F470E0">
        <w:rPr>
          <w:rFonts w:ascii="Segoe UI" w:hAnsi="Segoe UI" w:cs="Segoe UI"/>
          <w:b/>
          <w:bCs/>
          <w:sz w:val="24"/>
          <w:szCs w:val="24"/>
        </w:rPr>
        <w:t>arametry</w:t>
      </w:r>
      <w:r w:rsidR="003B2104">
        <w:rPr>
          <w:rFonts w:ascii="Segoe UI" w:hAnsi="Segoe UI" w:cs="Segoe UI"/>
          <w:b/>
          <w:bCs/>
          <w:sz w:val="24"/>
          <w:szCs w:val="24"/>
        </w:rPr>
        <w:t>:</w:t>
      </w:r>
    </w:p>
    <w:p w:rsidR="00F470E0" w:rsidRPr="00F470E0" w:rsidRDefault="00A35A8B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NP.:</w:t>
      </w:r>
    </w:p>
    <w:p w:rsidR="00F470E0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Moc silnika </w:t>
      </w:r>
      <w:r w:rsidRPr="0011545C">
        <w:rPr>
          <w:rFonts w:ascii="Segoe UI" w:hAnsi="Segoe UI" w:cs="Segoe UI"/>
          <w:sz w:val="24"/>
          <w:szCs w:val="24"/>
        </w:rPr>
        <w:t xml:space="preserve">min. </w:t>
      </w:r>
      <w:r w:rsidR="00832FC3">
        <w:rPr>
          <w:rFonts w:ascii="Segoe UI" w:hAnsi="Segoe UI" w:cs="Segoe UI"/>
          <w:sz w:val="24"/>
          <w:szCs w:val="24"/>
        </w:rPr>
        <w:t>12</w:t>
      </w:r>
      <w:r w:rsidR="00E170C0">
        <w:rPr>
          <w:rFonts w:ascii="Segoe UI" w:hAnsi="Segoe UI" w:cs="Segoe UI"/>
          <w:sz w:val="24"/>
          <w:szCs w:val="24"/>
        </w:rPr>
        <w:t>-19</w:t>
      </w:r>
      <w:r w:rsidR="00BD57A3" w:rsidRPr="0011545C">
        <w:rPr>
          <w:rFonts w:ascii="Segoe UI" w:hAnsi="Segoe UI" w:cs="Segoe UI"/>
          <w:sz w:val="24"/>
          <w:szCs w:val="24"/>
        </w:rPr>
        <w:t>kW</w:t>
      </w:r>
      <w:r w:rsidR="00D61FD2">
        <w:rPr>
          <w:rFonts w:ascii="Segoe UI" w:hAnsi="Segoe UI" w:cs="Segoe UI"/>
          <w:sz w:val="24"/>
          <w:szCs w:val="24"/>
        </w:rPr>
        <w:t xml:space="preserve"> norma emisji spalin STAGE V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Pojemność </w:t>
      </w:r>
      <w:r w:rsidRPr="0011545C">
        <w:rPr>
          <w:rFonts w:ascii="Segoe UI" w:hAnsi="Segoe UI" w:cs="Segoe UI"/>
          <w:sz w:val="24"/>
          <w:szCs w:val="24"/>
        </w:rPr>
        <w:t xml:space="preserve">silnika </w:t>
      </w:r>
      <w:r w:rsidR="00E170C0">
        <w:rPr>
          <w:rFonts w:ascii="Segoe UI" w:hAnsi="Segoe UI" w:cs="Segoe UI"/>
          <w:sz w:val="24"/>
          <w:szCs w:val="24"/>
        </w:rPr>
        <w:t xml:space="preserve"> 0,</w:t>
      </w:r>
      <w:r w:rsidR="00832FC3">
        <w:rPr>
          <w:rFonts w:ascii="Segoe UI" w:hAnsi="Segoe UI" w:cs="Segoe UI"/>
          <w:sz w:val="24"/>
          <w:szCs w:val="24"/>
        </w:rPr>
        <w:t>7</w:t>
      </w:r>
      <w:r w:rsidR="00832FC3" w:rsidRPr="0011545C">
        <w:rPr>
          <w:rFonts w:ascii="Segoe UI" w:hAnsi="Segoe UI" w:cs="Segoe UI"/>
          <w:sz w:val="24"/>
          <w:szCs w:val="24"/>
        </w:rPr>
        <w:t xml:space="preserve"> </w:t>
      </w:r>
      <w:r w:rsidR="00BD57A3" w:rsidRPr="0011545C">
        <w:rPr>
          <w:rFonts w:ascii="Segoe UI" w:hAnsi="Segoe UI" w:cs="Segoe UI"/>
          <w:sz w:val="24"/>
          <w:szCs w:val="24"/>
        </w:rPr>
        <w:t>-1,2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Wydajność pompy hydraulicznej min. 32 l/min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Maksymalny zasięg kopania min. 4000 mm</w:t>
      </w:r>
    </w:p>
    <w:p w:rsidR="00F470E0" w:rsidRPr="0011545C" w:rsidRDefault="00BD57A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11545C">
        <w:rPr>
          <w:rFonts w:ascii="Segoe UI" w:hAnsi="Segoe UI" w:cs="Segoe UI"/>
          <w:sz w:val="24"/>
          <w:szCs w:val="24"/>
        </w:rPr>
        <w:t>G</w:t>
      </w:r>
      <w:r w:rsidR="003B2104" w:rsidRPr="0011545C">
        <w:rPr>
          <w:rFonts w:ascii="Segoe UI" w:hAnsi="Segoe UI" w:cs="Segoe UI"/>
          <w:sz w:val="24"/>
          <w:szCs w:val="24"/>
        </w:rPr>
        <w:t>łębokość kopania</w:t>
      </w:r>
      <w:r w:rsidR="00F470E0" w:rsidRPr="0011545C">
        <w:rPr>
          <w:rFonts w:ascii="Segoe UI" w:hAnsi="Segoe UI" w:cs="Segoe UI"/>
          <w:sz w:val="24"/>
          <w:szCs w:val="24"/>
        </w:rPr>
        <w:t xml:space="preserve"> min. </w:t>
      </w:r>
      <w:r w:rsidR="0011545C" w:rsidRPr="0011545C">
        <w:rPr>
          <w:rFonts w:ascii="Segoe UI" w:hAnsi="Segoe UI" w:cs="Segoe UI"/>
          <w:sz w:val="24"/>
          <w:szCs w:val="24"/>
        </w:rPr>
        <w:t xml:space="preserve"> 2,3 –</w:t>
      </w:r>
      <w:r w:rsidR="00832FC3">
        <w:rPr>
          <w:rFonts w:ascii="Segoe UI" w:hAnsi="Segoe UI" w:cs="Segoe UI"/>
          <w:sz w:val="24"/>
          <w:szCs w:val="24"/>
        </w:rPr>
        <w:t>2,5</w:t>
      </w:r>
      <w:r w:rsidRPr="0011545C">
        <w:rPr>
          <w:rFonts w:ascii="Segoe UI" w:hAnsi="Segoe UI" w:cs="Segoe UI"/>
          <w:sz w:val="24"/>
          <w:szCs w:val="24"/>
        </w:rPr>
        <w:t>m</w:t>
      </w:r>
    </w:p>
    <w:p w:rsidR="00F470E0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Maksymalna wysokość załadunku</w:t>
      </w:r>
      <w:r w:rsidR="00CF701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min</w:t>
      </w:r>
      <w:r w:rsidR="00F470E0" w:rsidRPr="00F470E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2600</w:t>
      </w:r>
      <w:r w:rsidR="00F470E0" w:rsidRPr="00F470E0">
        <w:rPr>
          <w:rFonts w:ascii="Segoe UI" w:hAnsi="Segoe UI" w:cs="Segoe UI"/>
          <w:sz w:val="24"/>
          <w:szCs w:val="24"/>
        </w:rPr>
        <w:t>mm</w:t>
      </w:r>
    </w:p>
    <w:p w:rsidR="00666503" w:rsidRDefault="0066650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Masa transportowa nie większa niż 2000 kg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Zbiornik paliwa o pojemności min. 16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Układ chłodzenia silnika o pojemności min. 4,5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Zbiornik oleju hydraulicznego o pojemności min. 14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Wyposażenie</w:t>
      </w:r>
      <w:r w:rsidR="00666503">
        <w:rPr>
          <w:rFonts w:ascii="Segoe UI" w:hAnsi="Segoe UI" w:cs="Segoe UI"/>
          <w:sz w:val="24"/>
          <w:szCs w:val="24"/>
        </w:rPr>
        <w:t xml:space="preserve"> maszyny</w:t>
      </w:r>
      <w:r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ab/>
      </w:r>
    </w:p>
    <w:p w:rsidR="003B2104" w:rsidRPr="00666503" w:rsidRDefault="003B2104" w:rsidP="00666503">
      <w:pPr>
        <w:pStyle w:val="Bezodstpw"/>
        <w:numPr>
          <w:ilvl w:val="1"/>
          <w:numId w:val="6"/>
        </w:numPr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 xml:space="preserve">Łyżka </w:t>
      </w:r>
      <w:r w:rsidR="0020129B">
        <w:rPr>
          <w:rFonts w:ascii="Segoe UI" w:hAnsi="Segoe UI" w:cs="Segoe UI"/>
          <w:sz w:val="24"/>
          <w:szCs w:val="24"/>
        </w:rPr>
        <w:t>koparkowa</w:t>
      </w:r>
      <w:r w:rsidRPr="00666503">
        <w:rPr>
          <w:rFonts w:ascii="Segoe UI" w:hAnsi="Segoe UI" w:cs="Segoe UI"/>
          <w:sz w:val="24"/>
          <w:szCs w:val="24"/>
        </w:rPr>
        <w:t xml:space="preserve"> szer. Min. </w:t>
      </w:r>
      <w:r w:rsidR="00666503" w:rsidRPr="00666503">
        <w:rPr>
          <w:rFonts w:ascii="Segoe UI" w:hAnsi="Segoe UI" w:cs="Segoe UI"/>
          <w:sz w:val="24"/>
          <w:szCs w:val="24"/>
        </w:rPr>
        <w:t>300</w:t>
      </w:r>
      <w:r w:rsidRPr="00666503">
        <w:rPr>
          <w:rFonts w:ascii="Segoe UI" w:hAnsi="Segoe UI" w:cs="Segoe UI"/>
          <w:sz w:val="24"/>
          <w:szCs w:val="24"/>
        </w:rPr>
        <w:t xml:space="preserve"> mm</w:t>
      </w:r>
    </w:p>
    <w:p w:rsidR="003B2104" w:rsidRPr="00666503" w:rsidRDefault="00666503" w:rsidP="00666503">
      <w:pPr>
        <w:pStyle w:val="Bezodstpw"/>
        <w:numPr>
          <w:ilvl w:val="1"/>
          <w:numId w:val="6"/>
        </w:numPr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>Łyżka</w:t>
      </w:r>
      <w:r w:rsidR="00CF701C">
        <w:rPr>
          <w:rFonts w:ascii="Segoe UI" w:hAnsi="Segoe UI" w:cs="Segoe UI"/>
          <w:sz w:val="24"/>
          <w:szCs w:val="24"/>
        </w:rPr>
        <w:t xml:space="preserve"> </w:t>
      </w:r>
      <w:r w:rsidR="0020129B">
        <w:rPr>
          <w:rFonts w:ascii="Segoe UI" w:hAnsi="Segoe UI" w:cs="Segoe UI"/>
          <w:sz w:val="24"/>
          <w:szCs w:val="24"/>
        </w:rPr>
        <w:t>koparkowa</w:t>
      </w:r>
      <w:r w:rsidRPr="00666503">
        <w:rPr>
          <w:rFonts w:ascii="Segoe UI" w:hAnsi="Segoe UI" w:cs="Segoe UI"/>
          <w:sz w:val="24"/>
          <w:szCs w:val="24"/>
        </w:rPr>
        <w:t xml:space="preserve"> szer. Min 400 mm</w:t>
      </w:r>
    </w:p>
    <w:p w:rsidR="00666503" w:rsidRPr="00666503" w:rsidRDefault="00666503" w:rsidP="00666503">
      <w:pPr>
        <w:pStyle w:val="Bezodstpw"/>
        <w:numPr>
          <w:ilvl w:val="1"/>
          <w:numId w:val="6"/>
        </w:numPr>
        <w:spacing w:after="27"/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>Łyżka skarpowa o szer. Min 1000 mm</w:t>
      </w:r>
    </w:p>
    <w:p w:rsidR="00666503" w:rsidRPr="00666503" w:rsidRDefault="00666503" w:rsidP="00666503">
      <w:pPr>
        <w:pStyle w:val="Bezodstpw"/>
        <w:numPr>
          <w:ilvl w:val="1"/>
          <w:numId w:val="6"/>
        </w:numPr>
        <w:spacing w:after="27"/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>Szybkozłącze koparkowe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7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Kabina posiadająca certyfikaty ROPS z materiałowym fotelem operatora i ogrzewaniem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7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Komfortowa pozycja operatora dzięki ergonomicznie umieszczonym Joystickom sterowania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7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Instalacja hydrauliczna do zasilania osprzętów hydraulicznych (dwukierunkowa) przełączalna z kabiny,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>obsługa młota hydraulicznego, wiertnicy oraz uchylnej skarpówki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Zabezpieczenia ORFS przewodów hydraulicznych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Uchwyty transportowe/do podnoszenia maszyny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Nowa rama podwozia ułatwiająca czyszczenie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Rozsuwane hydraulicznie podwozie z wymiennymi ślizgami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Tuleje ramienia kopiącego i lemiesza wykonane z brązu i grafitu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>Tulejowany konik ramienia koparkowego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Lemiesz koparkowy z zamkiem HBCV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Światła robocze na kabinie (2 z przodu i 1 z tyłu) oraz na ramieniu </w:t>
      </w:r>
    </w:p>
    <w:p w:rsidR="00666503" w:rsidRPr="00666503" w:rsidRDefault="00666503" w:rsidP="00666503">
      <w:pPr>
        <w:pStyle w:val="Bezodstpw"/>
        <w:ind w:left="1440"/>
        <w:jc w:val="both"/>
        <w:rPr>
          <w:rFonts w:ascii="Segoe UI" w:hAnsi="Segoe UI" w:cs="Segoe UI"/>
          <w:sz w:val="24"/>
          <w:szCs w:val="24"/>
        </w:rPr>
      </w:pPr>
    </w:p>
    <w:p w:rsidR="00F470E0" w:rsidRPr="00482B0F" w:rsidRDefault="00F470E0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482B0F">
        <w:rPr>
          <w:rFonts w:ascii="Segoe UI" w:hAnsi="Segoe UI" w:cs="Segoe UI"/>
          <w:b/>
          <w:bCs/>
          <w:sz w:val="24"/>
          <w:szCs w:val="24"/>
        </w:rPr>
        <w:lastRenderedPageBreak/>
        <w:t>Certyfikat CE potwierdzający produkcję na terenie Unii Europejskiej</w:t>
      </w:r>
    </w:p>
    <w:p w:rsidR="00482B0F" w:rsidRPr="00482B0F" w:rsidRDefault="00482B0F" w:rsidP="00482B0F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482B0F">
        <w:rPr>
          <w:rFonts w:ascii="Segoe UI" w:hAnsi="Segoe UI" w:cs="Segoe UI"/>
          <w:b/>
          <w:bCs/>
          <w:sz w:val="24"/>
          <w:szCs w:val="24"/>
        </w:rPr>
        <w:t xml:space="preserve">Gwarancja </w:t>
      </w:r>
      <w:r w:rsidR="00666503">
        <w:rPr>
          <w:rFonts w:ascii="Segoe UI" w:hAnsi="Segoe UI" w:cs="Segoe UI"/>
          <w:b/>
          <w:bCs/>
          <w:sz w:val="24"/>
          <w:szCs w:val="24"/>
        </w:rPr>
        <w:t>12</w:t>
      </w:r>
      <w:r w:rsidR="0020129B" w:rsidRPr="00482B0F">
        <w:rPr>
          <w:rFonts w:ascii="Segoe UI" w:hAnsi="Segoe UI" w:cs="Segoe UI"/>
          <w:b/>
          <w:bCs/>
          <w:sz w:val="24"/>
          <w:szCs w:val="24"/>
        </w:rPr>
        <w:t>miesięc</w:t>
      </w:r>
      <w:r w:rsidR="0020129B">
        <w:rPr>
          <w:rFonts w:ascii="Segoe UI" w:hAnsi="Segoe UI" w:cs="Segoe UI"/>
          <w:b/>
          <w:bCs/>
          <w:sz w:val="24"/>
          <w:szCs w:val="24"/>
        </w:rPr>
        <w:t>y</w:t>
      </w:r>
      <w:r w:rsidRPr="00482B0F">
        <w:rPr>
          <w:rFonts w:ascii="Segoe UI" w:hAnsi="Segoe UI" w:cs="Segoe UI"/>
          <w:b/>
          <w:bCs/>
          <w:sz w:val="24"/>
          <w:szCs w:val="24"/>
        </w:rPr>
        <w:t xml:space="preserve"> bez limitu pracy </w:t>
      </w:r>
    </w:p>
    <w:p w:rsidR="00482B0F" w:rsidRDefault="00482B0F" w:rsidP="00482B0F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sz w:val="24"/>
          <w:szCs w:val="24"/>
        </w:rPr>
      </w:pPr>
    </w:p>
    <w:p w:rsidR="00F470E0" w:rsidRPr="00096E1A" w:rsidRDefault="00F470E0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F470E0" w:rsidRPr="00096E1A" w:rsidSect="002202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935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B1" w:rsidRDefault="00666CB1" w:rsidP="006C14BD">
      <w:pPr>
        <w:spacing w:after="0" w:line="240" w:lineRule="auto"/>
      </w:pPr>
      <w:r>
        <w:separator/>
      </w:r>
    </w:p>
  </w:endnote>
  <w:endnote w:type="continuationSeparator" w:id="1">
    <w:p w:rsidR="00666CB1" w:rsidRDefault="00666CB1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B1" w:rsidRDefault="00666CB1" w:rsidP="006C14BD">
      <w:pPr>
        <w:spacing w:after="0" w:line="240" w:lineRule="auto"/>
      </w:pPr>
      <w:r>
        <w:separator/>
      </w:r>
    </w:p>
  </w:footnote>
  <w:footnote w:type="continuationSeparator" w:id="1">
    <w:p w:rsidR="00666CB1" w:rsidRDefault="00666CB1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D269B4"/>
    <w:multiLevelType w:val="hybridMultilevel"/>
    <w:tmpl w:val="7A2C8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3145"/>
    <w:multiLevelType w:val="hybridMultilevel"/>
    <w:tmpl w:val="DF62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790D7FB4"/>
    <w:multiLevelType w:val="hybridMultilevel"/>
    <w:tmpl w:val="F3178E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230CD"/>
    <w:rsid w:val="00096E1A"/>
    <w:rsid w:val="000D167B"/>
    <w:rsid w:val="0011545C"/>
    <w:rsid w:val="00157762"/>
    <w:rsid w:val="00185AC8"/>
    <w:rsid w:val="0020129B"/>
    <w:rsid w:val="002202B5"/>
    <w:rsid w:val="003B2104"/>
    <w:rsid w:val="003B760F"/>
    <w:rsid w:val="003D7994"/>
    <w:rsid w:val="00403FD5"/>
    <w:rsid w:val="00482B0F"/>
    <w:rsid w:val="004C5F70"/>
    <w:rsid w:val="005B5220"/>
    <w:rsid w:val="00666503"/>
    <w:rsid w:val="00666CB1"/>
    <w:rsid w:val="006C14BD"/>
    <w:rsid w:val="0077402A"/>
    <w:rsid w:val="00797A19"/>
    <w:rsid w:val="00803919"/>
    <w:rsid w:val="00832FC3"/>
    <w:rsid w:val="008B2D26"/>
    <w:rsid w:val="008D18FB"/>
    <w:rsid w:val="00A35A8B"/>
    <w:rsid w:val="00B92808"/>
    <w:rsid w:val="00BD57A3"/>
    <w:rsid w:val="00BD6D51"/>
    <w:rsid w:val="00C208EB"/>
    <w:rsid w:val="00C80040"/>
    <w:rsid w:val="00C92FA3"/>
    <w:rsid w:val="00CF701C"/>
    <w:rsid w:val="00D200F5"/>
    <w:rsid w:val="00D61FD2"/>
    <w:rsid w:val="00E170C0"/>
    <w:rsid w:val="00E45BCC"/>
    <w:rsid w:val="00E81CC2"/>
    <w:rsid w:val="00F34E66"/>
    <w:rsid w:val="00F470E0"/>
    <w:rsid w:val="00F62B69"/>
    <w:rsid w:val="00FA42C2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paragraph" w:customStyle="1" w:styleId="Default">
    <w:name w:val="Default"/>
    <w:rsid w:val="0066650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F7AC-6FC6-491B-B6F7-A0309A71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2021-07-26T11:17:00Z</dcterms:created>
  <dcterms:modified xsi:type="dcterms:W3CDTF">2021-07-26T11:17:00Z</dcterms:modified>
</cp:coreProperties>
</file>