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D860" w14:textId="2701CE0F" w:rsidR="00821D8C" w:rsidRDefault="00821D8C" w:rsidP="00821D8C">
      <w:pPr>
        <w:jc w:val="center"/>
      </w:pPr>
      <w:r>
        <w:t>Lokalna Grupa Działania Pałuki – Wspólna Sprawa</w:t>
      </w:r>
    </w:p>
    <w:p w14:paraId="0B4ACF86" w14:textId="4A4FD3B7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F97738" w:rsidRPr="00F97738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F97738" w:rsidRDefault="002D510D" w:rsidP="00B56C8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F97738" w:rsidRDefault="002D510D" w:rsidP="00B56C8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Znaczenie</w:t>
            </w:r>
            <w:r w:rsidRPr="00F97738">
              <w:rPr>
                <w:b/>
                <w:color w:val="000000" w:themeColor="text1"/>
                <w:sz w:val="18"/>
                <w:szCs w:val="18"/>
              </w:rPr>
              <w:t xml:space="preserve"> kryterium</w:t>
            </w:r>
          </w:p>
        </w:tc>
      </w:tr>
      <w:tr w:rsidR="00F97738" w:rsidRPr="00F97738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1.1.1Wsparcie dla zakładania działalności gospodarczej na obszarze LSR</w:t>
            </w:r>
          </w:p>
          <w:p w14:paraId="3037B02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F97738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06904E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5074" w:type="dxa"/>
            <w:shd w:val="clear" w:color="auto" w:fill="auto"/>
          </w:tcPr>
          <w:p w14:paraId="67ED5AB2" w14:textId="4776C0DF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F9773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 B.III.I.4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7BD3D8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EE15D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0FABA049" w:rsidR="002D510D" w:rsidRPr="00F97738" w:rsidRDefault="00714FD4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wskazany we wniosku sposób i rodzaj wykorzystania logotypu.</w:t>
            </w:r>
          </w:p>
          <w:p w14:paraId="1C501BB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4843B4B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6879832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Wytyczne dotyczą „</w:t>
            </w:r>
            <w:r w:rsidRPr="00F9773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Księgi wizualizacji znaku PROW 2014-2020” </w:t>
            </w:r>
          </w:p>
          <w:p w14:paraId="18A9A73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FE0D6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232C894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14:paraId="7E9A4B9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052DCE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1B6A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80C1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F5A3A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939BD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CE4D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7BB75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  <w:p w14:paraId="43355F6B" w14:textId="18ED9D6F" w:rsidR="008F1AD3" w:rsidRPr="00F97738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4C173EF6" w14:textId="29BD428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oparciu o i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nformacje zawarte we wniosku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biznesplanie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Dominujący zakres operacji powinien mieć związek przyczynowy z ochroną </w:t>
            </w:r>
            <w:r w:rsidR="00F9773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środowiska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D7369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56F74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F97738" w:rsidRDefault="001E5814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wskazanie </w:t>
            </w:r>
          </w:p>
          <w:p w14:paraId="48A643C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83917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718B4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FA04D4" w14:textId="73B9116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- kosztów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przyczyniających się do ochrony środowiska i/lub podnoszenia świadomości ekologicznej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 tabeli 7.1. wydatków zawartych w biznesplanie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poziomie co najmniej 10.000 zł łącznie (wskazanie konkretnych pozycji z zestawienia rzeczowo-finansowego/kosztorysu wraz z uzasadnieniem)</w:t>
            </w:r>
          </w:p>
          <w:p w14:paraId="3B981C85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8AFC8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</w:t>
            </w:r>
          </w:p>
          <w:p w14:paraId="500765B8" w14:textId="2FCA9701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- uzasadnienia na potwierdzenie, iż charakter działalności związanej z operacją przyczyni się do ochrony środowiska</w:t>
            </w:r>
            <w:r w:rsidR="00821D8C" w:rsidRPr="00F97738">
              <w:rPr>
                <w:color w:val="000000" w:themeColor="text1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 podnoszenia świadomości ekologicznej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E5FF4A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14:paraId="623AA38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  <w:p w14:paraId="7EA1717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14:paraId="0E9A57E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69ADAA" w14:textId="5A0F4130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Ocena jest subiektywną oceną każdego członka Rady</w:t>
            </w:r>
            <w:r w:rsidR="00856A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E38297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Kryterium horyzontalne</w:t>
            </w:r>
          </w:p>
        </w:tc>
      </w:tr>
      <w:tr w:rsidR="00F97738" w:rsidRPr="00F97738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630A78D" w14:textId="27706A6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wnioskodawców, którzy poprzez udzia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ł w szkoleniu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/doradztwie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dotyczącym naboru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 skorzystaniu z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doradztw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podniosły swoj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wiedzę i kompetencj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przełoży się na jakość projektów.</w:t>
            </w:r>
          </w:p>
        </w:tc>
        <w:tc>
          <w:tcPr>
            <w:tcW w:w="5074" w:type="dxa"/>
            <w:shd w:val="clear" w:color="auto" w:fill="FFFFFF"/>
          </w:tcPr>
          <w:p w14:paraId="2398B02E" w14:textId="757408B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List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obecności ze szkoleń/oświadczenie o odbytym doradztwie w biurze LGD.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Oświadczenie jest wewnętrznym dokumentem LGD.</w:t>
            </w:r>
          </w:p>
          <w:p w14:paraId="33AB940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5A96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6395E493" w14:textId="3D3B998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 spełnienia kryterium następuje w oparciu o</w:t>
            </w:r>
            <w:r w:rsidR="00821D8C" w:rsidRPr="00F97738">
              <w:rPr>
                <w:color w:val="000000" w:themeColor="text1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Listy obecności ze szkoleń/</w:t>
            </w:r>
            <w:r w:rsidR="006F736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doradztwa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oświadczenie z udzielonego doradztwa. Z </w:t>
            </w:r>
            <w:r w:rsidR="009F1F82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szkolenia/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doradztwa korzysta wnioskodawca lub pełnomocnik lub osoba wskazana we wniosku jako osoba do kontaktu.</w:t>
            </w:r>
          </w:p>
          <w:p w14:paraId="086EBA3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0 punktów za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niespełnienie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warunku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wskazanego powyżej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AE994A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357E6DE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przedkłada zaświadczenie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Urzędu Skarbowego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wystawione nie wcześniej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niż miesiąc przed dniem złożenia wniosku) o tym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5BB73F00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Zaświadczenie dołączone do 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(wystawione nie wcześniej niż miesiąc przed dniem złożenia wniosku).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F6C0F" w:rsidRPr="00FF6C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zaświadczenia wystawianego w formie elektronicznej 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należy dołączyć dokument potwierdzający odebranie zaświadczenia np. </w:t>
            </w:r>
            <w:proofErr w:type="spellStart"/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screen</w:t>
            </w:r>
            <w:proofErr w:type="spellEnd"/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systemu. </w:t>
            </w:r>
          </w:p>
          <w:p w14:paraId="4C9E5B53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226D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3605A044" w14:textId="23D8A68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załączył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zaświadczenia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0E22DB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</w:t>
            </w:r>
            <w:bookmarkStart w:id="0" w:name="_GoBack"/>
            <w:bookmarkEnd w:id="0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 specyficzne </w:t>
            </w:r>
          </w:p>
        </w:tc>
      </w:tr>
      <w:tr w:rsidR="00F97738" w:rsidRPr="00F97738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1D71EB93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dniu składania wniosku Wnioskodawca jest zameldowany nieprzerwanie na pobyt stały lub czasowy na terenie powiatu żnińskiego, od co najmniej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miesięcy.</w:t>
            </w:r>
          </w:p>
          <w:p w14:paraId="2C3C65D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B862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4E00F4C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nieprzerwanie n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obszar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miesięcy.</w:t>
            </w:r>
          </w:p>
        </w:tc>
        <w:tc>
          <w:tcPr>
            <w:tcW w:w="5074" w:type="dxa"/>
            <w:shd w:val="clear" w:color="auto" w:fill="auto"/>
          </w:tcPr>
          <w:p w14:paraId="4DB905E2" w14:textId="55A941B1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Dokumenty przedstawione przez Wnioskodawcę – urzędowe zaświadczenie o zameldowaniu (wystawione nie wcześniej niż miesiąc przed dniem złożenia wniosku)</w:t>
            </w:r>
          </w:p>
          <w:p w14:paraId="4E238C0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4BF48EC" w14:textId="679EA43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przedstawienie zaświadczenia dokumentującego zameldowanie na terenie objętym LSR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nieprzerwanie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W przypadku zaświadczenia drukowanego przez system </w:t>
            </w:r>
            <w:proofErr w:type="spellStart"/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ePUAP</w:t>
            </w:r>
            <w:proofErr w:type="spellEnd"/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należy dołączyć dokument potwierdzający odebranie zaświadczenia np. </w:t>
            </w:r>
            <w:proofErr w:type="spellStart"/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screen</w:t>
            </w:r>
            <w:proofErr w:type="spellEnd"/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systemu.</w:t>
            </w:r>
          </w:p>
          <w:p w14:paraId="795D6CE8" w14:textId="5096C436" w:rsidR="002D510D" w:rsidRPr="00F9773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ub</w:t>
            </w:r>
          </w:p>
          <w:p w14:paraId="1028050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14:paraId="6A56BE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3D49ECD1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6B01E97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14:paraId="5EF03A6D" w14:textId="4748692E" w:rsidR="002D510D" w:rsidRPr="00F97738" w:rsidRDefault="002D510D" w:rsidP="008A7A9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zakłada robót remontowo-budowlanych</w:t>
            </w:r>
            <w:r w:rsidR="008A7A9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0FE5571" w14:textId="77777777" w:rsidR="008F0E93" w:rsidRPr="00F97738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20B4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60E9F" w14:textId="2168596F" w:rsidR="002D510D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5E01378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będą realizować projektów remontowo-budowlanych wymagających dłuższego czasu realizacji.</w:t>
            </w:r>
          </w:p>
          <w:p w14:paraId="4BD73005" w14:textId="7777777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</w:t>
            </w:r>
          </w:p>
          <w:p w14:paraId="195A0144" w14:textId="4291BAC6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mierzalne, pozwalające przypisać operacji określoną ilość punktów na podstawie dokumentacji. Jego zastosowanie zwiększa szanse na przygotowanie wysokiej, jakości dokumentacji do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wniosku o 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2BA8ED" w14:textId="6BB7262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co pozwoli wykorzystać maksymalnie wskazane w analizie SWOT malejące możliwości dostępu do środków finansowych.</w:t>
            </w:r>
          </w:p>
        </w:tc>
        <w:tc>
          <w:tcPr>
            <w:tcW w:w="5074" w:type="dxa"/>
            <w:shd w:val="clear" w:color="auto" w:fill="auto"/>
          </w:tcPr>
          <w:p w14:paraId="4BFC6AA8" w14:textId="5C2C70D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2D9491B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A6D56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6567611" w14:textId="7621AED7" w:rsidR="002D510D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kosztów związanych z usługami remontowo-budowlanymi.</w:t>
            </w:r>
          </w:p>
          <w:p w14:paraId="0DFC17E3" w14:textId="58650DFA" w:rsidR="002D510D" w:rsidRPr="00F9773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 </w:t>
            </w:r>
          </w:p>
          <w:p w14:paraId="1B2D0B4D" w14:textId="05F192D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projekt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obejmuje koszty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 remontowo – budowlanych.</w:t>
            </w:r>
          </w:p>
          <w:p w14:paraId="0A526869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  <w:p w14:paraId="2A17466A" w14:textId="5B19AAD8" w:rsidR="009F1F82" w:rsidRPr="00F97738" w:rsidRDefault="009F1F8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 roboty remontowo budowlane uznawane są działania wymagające uzyskania </w:t>
            </w:r>
            <w:r w:rsidR="004944A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zgłoszenia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pozwolenia na budowę.</w:t>
            </w:r>
            <w:r w:rsidR="004944A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przypadkach wątpliwych wnioskodawca musi załączyć dokument </w:t>
            </w:r>
            <w:r w:rsidR="00CC6C6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właściwego organu </w:t>
            </w:r>
            <w:r w:rsidR="004944A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potwierdzający</w:t>
            </w:r>
            <w:r w:rsidR="00CC6C6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4944A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wydatek nie stanowi prac remontowo-budowlanych. </w:t>
            </w:r>
          </w:p>
        </w:tc>
        <w:tc>
          <w:tcPr>
            <w:tcW w:w="2216" w:type="dxa"/>
            <w:shd w:val="clear" w:color="auto" w:fill="auto"/>
          </w:tcPr>
          <w:p w14:paraId="59F5283F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t xml:space="preserve">Kryterium specyficzne </w:t>
            </w:r>
          </w:p>
          <w:p w14:paraId="2D15EDA0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2.</w:t>
            </w:r>
          </w:p>
        </w:tc>
      </w:tr>
      <w:tr w:rsidR="00F97738" w:rsidRPr="00F97738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F97738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</w:t>
            </w:r>
          </w:p>
          <w:p w14:paraId="32BD5C0F" w14:textId="3D3871C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Informacje zawarte we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pomocy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9E682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F0F1855" w14:textId="7F7ED84C" w:rsidR="002D510D" w:rsidRPr="00F97738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14:paraId="21253F2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3D56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4F2A16" w14:textId="64D94BCB" w:rsidR="002D510D" w:rsidRPr="00F9773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 </w:t>
            </w:r>
          </w:p>
          <w:p w14:paraId="750E5B0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zakłada wykorzystania w działalności produktów rolnych lub uzasadnienie  ujęte w polu B.III.1.4 nie będzie nawiązywać do tabeli 3.2 Biznesplanu lub gdy ze względu na subiektywną ocenę, członek rady uznał zapisy zawarte w polu B.III.1.4  za niewystarczające lub odmówi im wiarygodności.</w:t>
            </w:r>
          </w:p>
          <w:p w14:paraId="42C69E2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AE98E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D45462" w14:textId="597FB25F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jest subiektywną oceną każdego członka Rady</w:t>
            </w:r>
          </w:p>
          <w:p w14:paraId="1EB6206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05B90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3B737E24" w14:textId="4E4ACDB2" w:rsidR="002D510D" w:rsidRPr="00F97738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Czas realizacji projektu do 3 miesięcy od </w:t>
            </w:r>
          </w:p>
          <w:p w14:paraId="41BD0F6F" w14:textId="4F6629E2" w:rsidR="00081BB9" w:rsidRPr="00F97738" w:rsidRDefault="00081BB9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Otrzymania wypłaty 1 transzy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F97738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531FF9E" w:rsidR="00BD39EF" w:rsidRPr="00F97738" w:rsidRDefault="008A7A97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operacje przyczyniające się do szybkiej realizacji operacji.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promowało projekty, których realizacja jest zaplanowana na krótki okres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ma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wpływ na osiąganie przez LGD wskaźników. </w:t>
            </w:r>
          </w:p>
          <w:p w14:paraId="50685839" w14:textId="77777777" w:rsidR="00BD39EF" w:rsidRPr="00F97738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0D6CA8" w14:textId="77777777" w:rsidR="00BD39EF" w:rsidRPr="00F97738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przygotowanie wysokiej, jakości dokumentacji do wniosków </w:t>
            </w:r>
          </w:p>
          <w:p w14:paraId="373F153C" w14:textId="1CE173E1" w:rsidR="002D510D" w:rsidRPr="00F97738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Pr="00F9773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Punktacj</w:t>
            </w:r>
            <w:r w:rsidR="009D7FD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ę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przyznaje się w następujący sposób:</w:t>
            </w:r>
          </w:p>
          <w:p w14:paraId="7FE3F7DB" w14:textId="0AF2CBF6" w:rsidR="002D510D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="008A7A9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deklarację we wniosku</w:t>
            </w:r>
            <w:r w:rsidR="00081BB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polu</w:t>
            </w:r>
            <w:r w:rsidR="00F376A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B.III.</w:t>
            </w:r>
            <w:r w:rsidR="00081BB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1.4</w:t>
            </w:r>
            <w:r w:rsidR="008A7A9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realizacji operacji i złożenia wniosku o płatność 2 transzy w terminie do 3 miesięcy od dnia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</w:t>
            </w:r>
            <w:r w:rsidR="00081BB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trzymania pierwszej transzy.</w:t>
            </w:r>
            <w:r w:rsidR="009D7FD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Należy do wniosku o przyznanie pomocy załączyć dodatkowe </w:t>
            </w:r>
            <w:r w:rsidR="009D7FD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oświadczenie w którym należy  zadeklarować termin realizacji operacji od dnia podpisania umowy. UWAGA: W PRZYPADKU OT</w:t>
            </w:r>
            <w:r w:rsidR="00F376A0">
              <w:rPr>
                <w:rFonts w:ascii="Arial" w:hAnsi="Arial" w:cs="Arial"/>
                <w:color w:val="000000" w:themeColor="text1"/>
                <w:sz w:val="18"/>
                <w:szCs w:val="18"/>
              </w:rPr>
              <w:t>RZ</w:t>
            </w:r>
            <w:r w:rsidR="009D7FD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YMANIA PUNKTÓW TERMINU NIE BĘDZIE MOŻNA WYDŁUŻYC ZATEM TRZEBA REALNIE OKREŚLIĆ TERMIN MAJĄC NA WZGLĘDZIE ZAKRES OPERACJI. </w:t>
            </w:r>
          </w:p>
          <w:p w14:paraId="67A87FB9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4638BD17" w14:textId="7AC32D5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za brak </w:t>
            </w:r>
            <w:r w:rsidR="00E6401E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oświadczenia.</w:t>
            </w:r>
          </w:p>
          <w:p w14:paraId="09BAEFE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  <w:p w14:paraId="556B9CE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3.</w:t>
            </w:r>
          </w:p>
        </w:tc>
      </w:tr>
      <w:tr w:rsidR="00F97738" w:rsidRPr="00F97738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będzie realizował operację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5000 mieszkańców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zameldowanych na pobyt stały.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61381DF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306B9F15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te projekty, które przyczyniać się będą do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rozwoju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liczących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tys.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mieszkańców.</w:t>
            </w:r>
          </w:p>
          <w:p w14:paraId="56252CF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14:paraId="4C1B435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CF23ACA" w14:textId="40AC3BB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1491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unkt</w:t>
            </w:r>
            <w:r w:rsidR="00C14910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realizację operacji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tys. mieszkańców.</w:t>
            </w:r>
          </w:p>
          <w:p w14:paraId="03C6325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</w:p>
          <w:p w14:paraId="6586477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projekt dotyczy większej miejscowości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rozstrzygające 1.</w:t>
            </w:r>
          </w:p>
        </w:tc>
      </w:tr>
      <w:tr w:rsidR="00F97738" w:rsidRPr="00F97738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jest osobą:</w:t>
            </w:r>
          </w:p>
          <w:p w14:paraId="5BA7F3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do 35 r. 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pow. 50 r.ż.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6A37D64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te osoby, które w diagnozie zostały wskazane, jako należące do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defaworyzowanej</w:t>
            </w:r>
            <w:proofErr w:type="spellEnd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AFF2CB3" w14:textId="0F88DE9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kserokopi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dowodu osobistego.</w:t>
            </w:r>
          </w:p>
          <w:p w14:paraId="0A62C8C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0ABDA73B" w14:textId="67C64204" w:rsidR="002D510D" w:rsidRPr="00F97738" w:rsidRDefault="00C14910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jeśli wnioskodawca przedłożył kserokopię dowodu osobistego i wynika z niej spełnienie warunku dot. wieku</w:t>
            </w:r>
          </w:p>
          <w:p w14:paraId="28C53E9A" w14:textId="3AEC1CEE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0 punktów jeśli Wnioskodawca nie spełnia warunku dot. wieku. </w:t>
            </w:r>
          </w:p>
          <w:p w14:paraId="31FF6E5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37E12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premiujące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</w:t>
            </w:r>
            <w:proofErr w:type="spellEnd"/>
          </w:p>
        </w:tc>
      </w:tr>
      <w:tr w:rsidR="00F97738" w:rsidRPr="00F97738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14:paraId="5656ADEA" w14:textId="37F80837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zakłada działalność gospodarcz</w:t>
            </w:r>
            <w:r w:rsidR="00EC637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raz pierwszy / gospodarczą ponownie po upływie co najmniej 60 miesięcy od dnia jej ostatniego zawieszenia lub zakończenia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F97738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C9E96E3" w14:textId="77777777" w:rsidR="001F4C53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prowadzili działalności gospodarczej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zakładają </w:t>
            </w:r>
          </w:p>
          <w:p w14:paraId="16B3F541" w14:textId="0FDDD507" w:rsidR="001F4C53" w:rsidRPr="00F97738" w:rsidRDefault="001F4C53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Działalność gospodarczą ponownie po upływie co najmniej 60 miesięcy od dnia jej ostatniego zawieszenia lub zakończenia</w:t>
            </w:r>
          </w:p>
          <w:p w14:paraId="76A76481" w14:textId="79042553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poprzez założenie działalności przyczynią się do rozwoju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mikroprzedsiębiorczości</w:t>
            </w:r>
            <w:proofErr w:type="spellEnd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obszarze</w:t>
            </w:r>
            <w:r w:rsidR="00C60FD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BE55C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Zapis jest zgodny  z Oświadczeniem dotyczącym korzystania w ramach poddziałania 19.2 "Wsparcie na wdrażanie operacji w ramach strategii rozwoju lokalnego kierowanego przez społeczność" z uprawnienia, o którym mowa w art. 18 ust. 1 ustawy z dnia 6 marca 2018 r. Prawo przedsiębiorców</w:t>
            </w:r>
          </w:p>
        </w:tc>
        <w:tc>
          <w:tcPr>
            <w:tcW w:w="5074" w:type="dxa"/>
            <w:shd w:val="clear" w:color="auto" w:fill="auto"/>
          </w:tcPr>
          <w:p w14:paraId="0EC7A699" w14:textId="61408BD9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</w:t>
            </w:r>
            <w:r w:rsidR="00714FD4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wnioskodawcy składane pod rygorem odpowiedzialności karnej.</w:t>
            </w:r>
            <w:r w:rsidR="00936860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4C9D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stanowi odrębny załącznik do wniosku.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1C4EE745" w14:textId="77777777" w:rsidR="008B623F" w:rsidRPr="00F97738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0DC4A007" w14:textId="088BD081" w:rsidR="001F4C53" w:rsidRPr="00F97738" w:rsidRDefault="00D9512A" w:rsidP="001F4C5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 punktów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nigdy nie prowadził działalności gospodarczej</w:t>
            </w:r>
            <w:r w:rsidR="001F4C53" w:rsidRPr="00F97738">
              <w:rPr>
                <w:color w:val="000000" w:themeColor="text1"/>
              </w:rPr>
              <w:t xml:space="preserve">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lub zakłada</w:t>
            </w:r>
          </w:p>
          <w:p w14:paraId="1A0AF193" w14:textId="4B3BF5BF" w:rsidR="008B623F" w:rsidRPr="00F97738" w:rsidRDefault="001F4C53" w:rsidP="001F4C5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Działalność gospodarczą ponownie po upływie co najmniej 60 miesięcy od dnia jej ostatniego zawieszenia lub zakończenia</w:t>
            </w:r>
          </w:p>
          <w:p w14:paraId="30E24E06" w14:textId="5429028F" w:rsidR="008B623F" w:rsidRPr="00F97738" w:rsidRDefault="00936860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</w:t>
            </w:r>
            <w:r w:rsidR="00AF575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spełnia warunku.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2B8AA005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 wniosku załączono dokumenty potwierdzające założone koszty.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13A16" w14:textId="2EDCFB4B" w:rsidR="00BD39EF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222DBBE" w14:textId="600DD8A2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stanowiących podstawę wyliczenia kwoty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 Dokumentami tymi są oferty</w:t>
            </w:r>
            <w:r w:rsidR="00B20C8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tylko na wzorze udostępnionym przez LGD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C8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kosztorys</w:t>
            </w:r>
            <w:r w:rsidR="00B20C8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prac inwestycyjnych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E54DA84" w14:textId="7777777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20541E5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Weryfikacja: na podstawie 2  </w:t>
            </w:r>
            <w:r w:rsidR="00936860"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dokumentów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dla każdego wydatku</w:t>
            </w:r>
            <w:r w:rsidR="00936860"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stanowiącego podstawę wyliczenia kwoty pomocy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.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Jednakże, aby </w:t>
            </w:r>
            <w:r w:rsidR="00936860"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wskazane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. dokumenty mogły zostać uznane za </w:t>
            </w:r>
            <w:r w:rsidRPr="00F9773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ar-SA"/>
              </w:rPr>
              <w:t>kompletne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, a tym samy</w:t>
            </w:r>
            <w:r w:rsidR="00936860"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-przedmiot zakupu</w:t>
            </w:r>
          </w:p>
          <w:p w14:paraId="277FC2FF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-podstawowe parametry techniczne sprzętu/charakterystykę ( np. moc, wielkość, prędkość itp.) </w:t>
            </w:r>
          </w:p>
          <w:p w14:paraId="6B688B99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752669F2" w14:textId="77777777" w:rsidR="001364C8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-podpis oferenta</w:t>
            </w:r>
          </w:p>
          <w:p w14:paraId="79CDB4DE" w14:textId="1B22D6BD" w:rsidR="001364C8" w:rsidRPr="00F97738" w:rsidRDefault="001364C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Oferty muszą być sporządzone na wzorze LGD.</w:t>
            </w:r>
            <w:r w:rsidR="00A8636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24C05A0E" w14:textId="0E3CA6A1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8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024B8D1A" w14:textId="5508F957" w:rsidR="00BD39EF" w:rsidRPr="00F97738" w:rsidRDefault="001364C8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 przypadku wezwania przez LGD do uzupełnienia oferty na etapie weryfikacji wstępnej wniosku punkty nie będą przyznane. </w:t>
            </w:r>
          </w:p>
          <w:p w14:paraId="4CD15DF7" w14:textId="31B0BD6C" w:rsidR="00936860" w:rsidRPr="00F97738" w:rsidRDefault="00936860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Punktacja przyznawana będzie w następujący sposób:</w:t>
            </w:r>
          </w:p>
          <w:p w14:paraId="2770D2E6" w14:textId="47D137EB" w:rsidR="00BD39EF" w:rsidRPr="00F97738" w:rsidRDefault="00BD39EF" w:rsidP="00BD39EF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9773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5 pkt 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Wnioskodawca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dostarczy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ł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min </w:t>
            </w:r>
            <w:r w:rsidR="002F2FAC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2 oferty cenowe 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przyjęty poziom cen  d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la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każdego kosztu</w:t>
            </w:r>
            <w:r w:rsidR="00803E58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stanowiącego podstawę wyliczenia kwoty pomocy. </w:t>
            </w:r>
          </w:p>
          <w:p w14:paraId="2E577ABB" w14:textId="77777777" w:rsidR="00BD39EF" w:rsidRPr="00F97738" w:rsidRDefault="00BD39EF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</w:rPr>
            </w:pP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lub</w:t>
            </w:r>
          </w:p>
          <w:p w14:paraId="6D0C12C0" w14:textId="3A243C1C" w:rsidR="00BD39EF" w:rsidRPr="00F97738" w:rsidRDefault="00BD39EF" w:rsidP="00BD39EF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F9773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0 pkt 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Wnioskodawca 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nie dostarczył 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min. 2 </w:t>
            </w:r>
            <w:r w:rsidR="00A8636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oferty cenowe 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A8636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poziom cen </w:t>
            </w:r>
            <w:r w:rsidR="00936860" w:rsidRPr="00F9773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dla kosztów stanowiących podstawę wyliczenia kwoty pomocy. </w:t>
            </w:r>
          </w:p>
          <w:p w14:paraId="4E82E5A1" w14:textId="77777777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0EB03599" w14:textId="77777777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F97738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F97738" w:rsidRDefault="00632361" w:rsidP="008A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1E5814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F97738" w:rsidRDefault="00EC6370" w:rsidP="00EC63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CC8C159" w14:textId="77777777" w:rsidR="002D510D" w:rsidRDefault="002D510D"/>
    <w:p w14:paraId="6CAE7016" w14:textId="77777777" w:rsidR="000F43C5" w:rsidRDefault="000F43C5"/>
    <w:p w14:paraId="7B0EE676" w14:textId="07BE5FF7" w:rsidR="000F43C5" w:rsidRDefault="00CC6C67">
      <w:r>
        <w:t>30.07.2021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0D"/>
    <w:rsid w:val="000208D3"/>
    <w:rsid w:val="000525E1"/>
    <w:rsid w:val="00081BB9"/>
    <w:rsid w:val="000F43C5"/>
    <w:rsid w:val="001364C8"/>
    <w:rsid w:val="00194828"/>
    <w:rsid w:val="001E5814"/>
    <w:rsid w:val="001F4C53"/>
    <w:rsid w:val="00247829"/>
    <w:rsid w:val="002A4C77"/>
    <w:rsid w:val="002D510D"/>
    <w:rsid w:val="002F2FAC"/>
    <w:rsid w:val="003413E4"/>
    <w:rsid w:val="003A790D"/>
    <w:rsid w:val="00401D5E"/>
    <w:rsid w:val="004944A9"/>
    <w:rsid w:val="00632361"/>
    <w:rsid w:val="006F7363"/>
    <w:rsid w:val="00705C88"/>
    <w:rsid w:val="00714FD4"/>
    <w:rsid w:val="007A4C9D"/>
    <w:rsid w:val="007A6BBF"/>
    <w:rsid w:val="00803E58"/>
    <w:rsid w:val="00821D8C"/>
    <w:rsid w:val="00856A96"/>
    <w:rsid w:val="008A7A97"/>
    <w:rsid w:val="008B623F"/>
    <w:rsid w:val="008F0E93"/>
    <w:rsid w:val="008F1AD3"/>
    <w:rsid w:val="00936860"/>
    <w:rsid w:val="009D7FD7"/>
    <w:rsid w:val="009F1F82"/>
    <w:rsid w:val="00A86364"/>
    <w:rsid w:val="00AF44E0"/>
    <w:rsid w:val="00AF5757"/>
    <w:rsid w:val="00B20C80"/>
    <w:rsid w:val="00B22051"/>
    <w:rsid w:val="00BD39EF"/>
    <w:rsid w:val="00BE55CA"/>
    <w:rsid w:val="00C14910"/>
    <w:rsid w:val="00C4085A"/>
    <w:rsid w:val="00C60FDD"/>
    <w:rsid w:val="00CC6C67"/>
    <w:rsid w:val="00D9512A"/>
    <w:rsid w:val="00E004E0"/>
    <w:rsid w:val="00E6401E"/>
    <w:rsid w:val="00E84E03"/>
    <w:rsid w:val="00EC6370"/>
    <w:rsid w:val="00F376A0"/>
    <w:rsid w:val="00F97738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6DD8-AA4F-43F7-BED9-390C74B9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LGD Pałuki</cp:lastModifiedBy>
  <cp:revision>2</cp:revision>
  <cp:lastPrinted>2020-09-30T09:08:00Z</cp:lastPrinted>
  <dcterms:created xsi:type="dcterms:W3CDTF">2021-08-04T06:32:00Z</dcterms:created>
  <dcterms:modified xsi:type="dcterms:W3CDTF">2021-08-04T06:32:00Z</dcterms:modified>
</cp:coreProperties>
</file>