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860" w14:textId="2701CE0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F97738" w:rsidRPr="00F97738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F97738" w:rsidRDefault="002D510D" w:rsidP="00B56C8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F97738" w:rsidRDefault="002D510D" w:rsidP="00B56C8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Znaczenie</w:t>
            </w:r>
            <w:r w:rsidRPr="00F97738">
              <w:rPr>
                <w:b/>
                <w:color w:val="000000" w:themeColor="text1"/>
                <w:sz w:val="18"/>
                <w:szCs w:val="18"/>
              </w:rPr>
              <w:t xml:space="preserve"> kryterium</w:t>
            </w:r>
          </w:p>
        </w:tc>
      </w:tr>
      <w:tr w:rsidR="00F97738" w:rsidRPr="00F97738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F97738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5B046E6" w14:textId="39331729" w:rsidR="000F5332" w:rsidRPr="00F97738" w:rsidRDefault="002D510D" w:rsidP="000F533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  <w:r w:rsidR="000F5332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Wytyczne dotyczą „</w:t>
            </w:r>
            <w:r w:rsidR="000F5332" w:rsidRPr="000F5332">
              <w:rPr>
                <w:rFonts w:ascii="Arial" w:hAnsi="Arial" w:cs="Arial"/>
                <w:i/>
                <w:color w:val="000000" w:themeColor="text1"/>
                <w:sz w:val="18"/>
                <w:szCs w:val="18"/>
                <w:highlight w:val="green"/>
              </w:rPr>
              <w:t>Księgi wizualizacji znaku PROW 2014-2020”</w:t>
            </w:r>
            <w:r w:rsidR="000F5332" w:rsidRPr="00F9773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06904E3" w14:textId="369CD20D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auto"/>
          </w:tcPr>
          <w:p w14:paraId="67ED5AB2" w14:textId="0625308A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738"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w polu B.III.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F97738"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.4</w:t>
            </w:r>
            <w:r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51EE15D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79CBE53C" w:rsidR="002D510D" w:rsidRPr="000F5332" w:rsidRDefault="00714FD4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821D8C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wskazany we wniosku sposób wykorzystania logotypu.</w:t>
            </w:r>
          </w:p>
          <w:p w14:paraId="38399818" w14:textId="77777777" w:rsidR="000F5332" w:rsidRDefault="000F5332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43B4BD" w14:textId="1E2623D6" w:rsidR="002D510D" w:rsidRPr="000F5332" w:rsidRDefault="002D510D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18A9A73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FE0D6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052DCE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1B6A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80C1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5A3A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939BD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CE4D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BB75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43355F6B" w14:textId="18ED9D6F" w:rsidR="008F1AD3" w:rsidRPr="00F97738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9BD428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oparciu o i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zawarte we wniosku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biznesplanie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Dominujący zakres operacji powinien mieć związek przyczynowy z ochroną 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środowiska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D7369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56F74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0F5332" w:rsidRDefault="001E5814" w:rsidP="000F53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wskazanie </w:t>
            </w:r>
          </w:p>
          <w:p w14:paraId="2B718B4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681AC0" w14:textId="6AC8A7F7" w:rsidR="000F5332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- kosztów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przyczyniających się do ochrony środowiska i/lub podnoszenia świadomości ekologicznej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 polu B.IIII.1.4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wniosku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wskazuje się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, które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pozycje z 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tabeli 7.1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biznesplanu </w:t>
            </w:r>
            <w:r w:rsidR="000F5332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(wskazanie konkretnych pozycji z zestawienia rzeczowo-finansowego/kosztorysu wraz z uzasadnieniem)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</w:t>
            </w:r>
            <w:r w:rsidR="000F5332">
              <w:t xml:space="preserve">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nia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się do ochrony środowiska i/lub podnoszenia świadomości ekologicznej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DFA04D4" w14:textId="189A5F32" w:rsidR="002D510D" w:rsidRPr="00F97738" w:rsidRDefault="000F533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Wydatki te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muszą być 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poziomie co najmniej 10.000 zł łącznie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981C85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8AFC8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</w:t>
            </w:r>
          </w:p>
          <w:p w14:paraId="500765B8" w14:textId="330568A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uzasadnienia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 polu B.III.1.4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wniosku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potwierdzenie, iż charakter działalności związanej z operacją przyczyni się do ochrony środowiska</w:t>
            </w:r>
            <w:r w:rsidR="00821D8C" w:rsidRPr="00F97738">
              <w:rPr>
                <w:color w:val="000000" w:themeColor="text1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 podnoszenia świadomości ekologicznej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E5FF4A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23AA38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7EA17173" w14:textId="77777777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14:paraId="0E9A57E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ADAA" w14:textId="5A0F4130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Ocena jest subiektywną oceną każdego członka Rady</w:t>
            </w:r>
            <w:r w:rsidR="00856A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38297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Kryterium horyzontalne</w:t>
            </w:r>
          </w:p>
        </w:tc>
      </w:tr>
      <w:tr w:rsidR="00F97738" w:rsidRPr="00F97738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101C845" w14:textId="77777777" w:rsidR="00F341BE" w:rsidRDefault="002D510D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wnioskodawców, którzy poprzez udzia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ł w szkoleniu</w:t>
            </w:r>
            <w:r w:rsidR="00A86364"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/doradztwie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dotyczącym naboru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podnieśli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swoj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wiedzę i kompetencj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przełoży się na jakość projektów.</w:t>
            </w:r>
            <w:r w:rsidR="00F341BE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A9ADB" w14:textId="0A4D42A1" w:rsidR="00F341BE" w:rsidRPr="00F97738" w:rsidRDefault="00F341BE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szkolenia/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doradztwa korzysta wnioskodawca lub pełnomocnik lub osoba wskazana we wniosku jako osoba do kontaktu.</w:t>
            </w:r>
          </w:p>
          <w:p w14:paraId="5630A78D" w14:textId="50D38F3C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FFFFFF"/>
          </w:tcPr>
          <w:p w14:paraId="2398B02E" w14:textId="4749EF9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List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obecności ze szkoleń/oświadczenie o odbytym doradztwie w biurze LGD.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i lista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jest wewnętrznym dokumentem LGD.</w:t>
            </w:r>
          </w:p>
          <w:p w14:paraId="33AB94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A96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086EBA31" w14:textId="4C6CD83B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za </w:t>
            </w:r>
            <w:r w:rsidR="00D9512A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niespełnienie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warunku</w:t>
            </w:r>
            <w:r w:rsidR="00D9512A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wskazanego powyżej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E994A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357E6DE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przedkłada zaświadczenie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Urzędu Skarbowego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wystawione nie wcześniej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niż miesiąc przed dniem złożenia wniosku) o tym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4228141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Zaświadczenie dołączone do 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(wystawione nie wcześniej niż miesiąc przed dniem złożenia wniosku).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6C0F" w:rsidRPr="007F63F4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W przypadku zaświadczenia wystawianego w formie elektronicznej </w:t>
            </w:r>
            <w:r w:rsidR="007A4C9D" w:rsidRPr="007F63F4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należy dołączyć dokument potwierdzający odebranie zaświadczenia np. </w:t>
            </w:r>
            <w:proofErr w:type="spellStart"/>
            <w:r w:rsidR="007A4C9D" w:rsidRPr="007F63F4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screen</w:t>
            </w:r>
            <w:proofErr w:type="spellEnd"/>
            <w:r w:rsidR="007A4C9D" w:rsidRPr="007F63F4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z systemu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Urzędowe Pismo Przewodnie.</w:t>
            </w:r>
          </w:p>
          <w:p w14:paraId="4C9E5B53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26D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F341BE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3605A044" w14:textId="23D8A687" w:rsidR="002D510D" w:rsidRPr="00F341BE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80691607"/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załączył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 o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bookmarkEnd w:id="0"/>
          <w:p w14:paraId="10E22DB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dniu składania wniosku Wnioskodawca jest zameldowany nieprzerwanie na pobyt stały lub czasowy na terenie powiatu żnińskiego, od co najmniej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B862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nieprzerwanie n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obszar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3590527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Dokumenty przedstawione przez Wnioskodawcę – urzędowe zaświadczenie o zameldowaniu (wystawione nie wcześniej niż miesiąc przed dniem złożenia wniosku)</w:t>
            </w:r>
            <w:r w:rsidR="009C5EC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 w:rsidR="009C5EC2" w:rsidRPr="002E69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W przypadku zaświadczenia drukowanego przez system </w:t>
            </w:r>
            <w:proofErr w:type="spellStart"/>
            <w:r w:rsidR="009C5EC2" w:rsidRPr="002E69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ePUAP</w:t>
            </w:r>
            <w:proofErr w:type="spellEnd"/>
            <w:r w:rsidR="009C5EC2" w:rsidRPr="002E69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należy dołączyć dokument potwierdzający odebranie zaświadczenia np. </w:t>
            </w:r>
            <w:proofErr w:type="spellStart"/>
            <w:r w:rsidR="009C5EC2" w:rsidRPr="002E69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screen</w:t>
            </w:r>
            <w:proofErr w:type="spellEnd"/>
            <w:r w:rsidR="009C5EC2" w:rsidRPr="002E69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z systemu.</w:t>
            </w:r>
          </w:p>
          <w:p w14:paraId="4E238C0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4BF48EC" w14:textId="01272C41" w:rsidR="002D510D" w:rsidRPr="008550D7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przedstawienie zaświadczenia dokumentującego zameldowanie na terenie objętym LSR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nieprzerwanie 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</w:t>
            </w:r>
            <w:r w:rsidR="007A4C9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028050F" w14:textId="77777777" w:rsidR="002D510D" w:rsidRPr="008550D7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F97738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zakłada robót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remontowo-budowlanych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0FE5571" w14:textId="77777777" w:rsidR="008F0E93" w:rsidRPr="00F97738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20B4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wnioskodawców, którzy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 o 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2BA8ED" w14:textId="6BB7262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4868101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Weryfikacja: 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pomocy</w:t>
            </w:r>
            <w:r w:rsidR="009C5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C5EC2" w:rsidRPr="009C5EC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oraz w biznesplanie w tabeli 7.1</w:t>
            </w:r>
            <w:r w:rsidRPr="009C5EC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D9491B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A6D56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8550D7" w:rsidRDefault="00BD39EF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kosztów związanych z usługami remontowo-budowlanymi.</w:t>
            </w:r>
          </w:p>
          <w:p w14:paraId="1B2D0B4D" w14:textId="05F192D8" w:rsidR="002D510D" w:rsidRPr="008550D7" w:rsidRDefault="002D510D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projekt 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obejmuje koszty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39EF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 remontowo – budowlanych.</w:t>
            </w:r>
          </w:p>
          <w:p w14:paraId="0A526869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  <w:p w14:paraId="2A17466A" w14:textId="5B19AAD8" w:rsidR="009F1F82" w:rsidRPr="00F97738" w:rsidRDefault="009F1F8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Za roboty remontowo budowlane uznawane są działania wymagające uzyskania </w:t>
            </w:r>
            <w:r w:rsidR="004944A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zgłoszenia</w:t>
            </w:r>
            <w:r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lub pozwolenia na budowę.</w:t>
            </w:r>
            <w:r w:rsidR="004944A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W przypadkach wątpliwych wnioskodawca musi załączyć dokument </w:t>
            </w:r>
            <w:r w:rsidR="00CC6C67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właściwego organu </w:t>
            </w:r>
            <w:r w:rsidR="004944A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potwierdzający</w:t>
            </w:r>
            <w:r w:rsidR="00CC6C67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,</w:t>
            </w:r>
            <w:r w:rsidR="004944A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że wydatek nie stanowi prac remontowo-budowlanych.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  <w:p w14:paraId="2D15EDA0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Kryterium rozstrzygające 2.</w:t>
            </w:r>
          </w:p>
        </w:tc>
      </w:tr>
      <w:tr w:rsidR="00F97738" w:rsidRPr="00F97738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F97738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</w:t>
            </w:r>
          </w:p>
          <w:p w14:paraId="32BD5C0F" w14:textId="3D3871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pomocy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E68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F0F1855" w14:textId="70903612" w:rsidR="002D510D" w:rsidRPr="008550D7" w:rsidRDefault="008A7A97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 za wykazanie we wniosku (pole B.III.1.4), że zakładana działalność gospodarcza oparta będzie na produktach rolnych. </w:t>
            </w:r>
          </w:p>
          <w:p w14:paraId="21253F2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3D5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0E5B04" w14:textId="152CAF12" w:rsidR="002D510D" w:rsidRPr="008550D7" w:rsidRDefault="002D510D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0 punktów jeśli Wnioskodawca nie zakłada wykorzystania w działalności produktów rolnych lub uzasadnienie  ujęte w polu B.III.1.4 nie będzie wystarczające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2C69E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AE98E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D45462" w14:textId="597FB25F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</w:p>
          <w:p w14:paraId="1EB6206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5B90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3B737E24" w14:textId="4E4ACDB2" w:rsidR="002D510D" w:rsidRPr="00F97738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Czas realizacji projektu do 3 miesięcy od </w:t>
            </w:r>
          </w:p>
          <w:p w14:paraId="41BD0F6F" w14:textId="3835BF3B" w:rsidR="00081BB9" w:rsidRPr="00F97738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o</w:t>
            </w:r>
            <w:r w:rsidR="00081BB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F97738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1BFB600" w:rsidR="00BD39EF" w:rsidRPr="00F97738" w:rsidRDefault="008A7A97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operacje przyczyniające się do szybkiej realizacji </w:t>
            </w:r>
            <w:r w:rsid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wskaźników zawartych w LSR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promowało projekty, których realizacja jest zaplanowana na krótki okres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ma wpływ na osiąganie przez LGD wskaźników. </w:t>
            </w:r>
          </w:p>
          <w:p w14:paraId="50685839" w14:textId="77777777" w:rsidR="00BD39EF" w:rsidRPr="00F97738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3F153C" w14:textId="2F3207B5" w:rsidR="002D510D" w:rsidRPr="00F97738" w:rsidRDefault="00BD39EF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przygotowanie wysokiej jakości dokumentacji do wniosków 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Punktacj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ę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przyznaje się w następujący sposób:</w:t>
            </w:r>
          </w:p>
          <w:p w14:paraId="4652EA1C" w14:textId="77777777" w:rsidR="008550D7" w:rsidRPr="008550D7" w:rsidRDefault="008B623F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punktów za </w:t>
            </w:r>
            <w:r w:rsidR="008A7A9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deklarację we wniosku</w:t>
            </w:r>
            <w:r w:rsidR="00081BB9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 polu</w:t>
            </w:r>
            <w:r w:rsidR="00F376A0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B.III.</w:t>
            </w:r>
            <w:r w:rsidR="00081BB9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1.4</w:t>
            </w:r>
            <w:r w:rsidR="008A7A9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realizacji operacji i złożenia wniosku o płatność 2 transzy w terminie do 3 miesięcy od dnia</w:t>
            </w:r>
            <w:r w:rsidR="00A86364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6364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o</w:t>
            </w:r>
            <w:r w:rsidR="00081BB9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trzymania pierwszej transzy.</w:t>
            </w:r>
            <w:r w:rsidR="009D7FD7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E71BD46" w14:textId="77777777" w:rsidR="008550D7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E3F7DB" w14:textId="0378494A" w:rsidR="002D510D" w:rsidRPr="00F97738" w:rsidRDefault="009D7F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UWAGA: W PRZYPADKU OT</w:t>
            </w:r>
            <w:r w:rsidR="00F376A0">
              <w:rPr>
                <w:rFonts w:ascii="Arial" w:hAnsi="Arial" w:cs="Arial"/>
                <w:color w:val="000000" w:themeColor="text1"/>
                <w:sz w:val="18"/>
                <w:szCs w:val="18"/>
              </w:rPr>
              <w:t>RZ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YMANIA PUNKTÓW TERMINU NIE BĘDZIE MOŻNA WYDŁUŻYC </w:t>
            </w:r>
            <w:r w:rsid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(jeśli zmiana wpływałaby na pozycję na liście operacji wybranych powodującą negatywny wynik wyboru)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ZATEM TRZEBA REALNIE OKREŚLIĆ TERMIN MAJĄC NA WZGLĘDZIE ZAKRES OPERACJI. </w:t>
            </w:r>
          </w:p>
          <w:p w14:paraId="4638BD17" w14:textId="03C29B1E" w:rsidR="002D510D" w:rsidRPr="008550D7" w:rsidRDefault="002D510D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0 punktów za brak</w:t>
            </w:r>
            <w:r w:rsidR="008550D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deklaracji dotyczącej terminu w </w:t>
            </w:r>
            <w:r w:rsidR="008550D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lastRenderedPageBreak/>
              <w:t>polu B.III.1.4</w:t>
            </w:r>
            <w:r w:rsidR="00E6401E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</w:p>
          <w:p w14:paraId="09BAEFE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  <w:p w14:paraId="556B9CE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3.</w:t>
            </w:r>
          </w:p>
        </w:tc>
      </w:tr>
      <w:tr w:rsidR="00F97738" w:rsidRPr="00F97738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realizował operację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5000 mieszkańców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61381DF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6BAC688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te projekty, które przyczyniać się będą do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rozwoju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liczących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mieszkańców.</w:t>
            </w:r>
          </w:p>
          <w:p w14:paraId="56252CF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CF23ACA" w14:textId="40AC3BB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1491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unkt</w:t>
            </w:r>
            <w:r w:rsidR="00C14910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realizację operacji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tys. mieszkańców.</w:t>
            </w:r>
          </w:p>
          <w:p w14:paraId="03C6325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</w:p>
          <w:p w14:paraId="6586477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projekt dotyczy większej miejscowości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rozstrzygające 1.</w:t>
            </w:r>
          </w:p>
        </w:tc>
      </w:tr>
      <w:tr w:rsidR="00F97738" w:rsidRPr="00F97738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jest osobą:</w:t>
            </w:r>
          </w:p>
          <w:p w14:paraId="5BA7F3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do 35 r. 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pow. 50 r.ż.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6A37D64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AFF2CB3" w14:textId="0F88DE9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kserokopi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ABDA73B" w14:textId="44E61865" w:rsidR="002D510D" w:rsidRPr="00A75EBE" w:rsidRDefault="00C14910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jeśli wnioskodawca spełnieni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ek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dot. wieku</w:t>
            </w:r>
          </w:p>
          <w:p w14:paraId="28C53E9A" w14:textId="528C8601" w:rsidR="002D510D" w:rsidRPr="00A75EBE" w:rsidRDefault="002D510D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spełnia warunku dot. wieku. </w:t>
            </w:r>
          </w:p>
          <w:p w14:paraId="31FF6E5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E12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premiujące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</w:t>
            </w:r>
            <w:proofErr w:type="spellEnd"/>
          </w:p>
        </w:tc>
      </w:tr>
      <w:tr w:rsidR="00F97738" w:rsidRPr="00F97738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4A42C40A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zakłada działalność gospodarcz</w:t>
            </w:r>
            <w:r w:rsidR="00EC637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raz pierwszy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F97738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6A76481" w14:textId="04D4AD8F" w:rsidR="008B623F" w:rsidRPr="00F97738" w:rsidRDefault="008B623F" w:rsidP="00A75E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nie prowadzili działalności gospodarczej </w:t>
            </w:r>
            <w:r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a poprzez założenie działalności przyczynią się do rozwoju </w:t>
            </w:r>
            <w:proofErr w:type="spellStart"/>
            <w:r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mikroprzedsiębiorczości</w:t>
            </w:r>
            <w:proofErr w:type="spellEnd"/>
            <w:r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na obszarze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objętym LSR</w:t>
            </w:r>
            <w:r w:rsidR="00C60FDD"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BE55CA" w:rsidRPr="007804F3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0EC7A699" w14:textId="61408BD9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</w:t>
            </w:r>
            <w:r w:rsidR="00714FD4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wnioskodawcy składane pod rygorem odpowiedzialności karnej.</w:t>
            </w:r>
            <w:r w:rsidR="00936860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4C9D" w:rsidRPr="00FD58E9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Oświadczenie stanowi odrębny załącznik do wniosku.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1C4EE745" w14:textId="77777777" w:rsidR="008B623F" w:rsidRPr="00F97738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60D1108B" w14:textId="77777777" w:rsidR="00A75EBE" w:rsidRPr="00A75EBE" w:rsidRDefault="00D9512A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5 punktów</w:t>
            </w:r>
            <w:r w:rsidR="00936860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nigdy nie prowadził działalności </w:t>
            </w:r>
          </w:p>
          <w:p w14:paraId="30E24E06" w14:textId="37E1F5E4" w:rsidR="008B623F" w:rsidRPr="00A75EBE" w:rsidRDefault="008B623F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936860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jeśli wnioskodawca </w:t>
            </w:r>
            <w:r w:rsidR="00AF5757" w:rsidRPr="00A75EB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nie 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600DD8A2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stanowiących podstawę wyliczenia kwoty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 Dokumentami tymi są oferty</w:t>
            </w:r>
            <w:r w:rsidR="00B20C8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tylko na wzorze udostępnionym przez LGD</w:t>
            </w:r>
            <w:r w:rsidR="00A86364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B20C80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lub </w:t>
            </w:r>
            <w:r w:rsidR="00936860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kosztorys</w:t>
            </w:r>
            <w:r w:rsidR="00B20C80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prac inwestycyjnych</w:t>
            </w:r>
            <w:r w:rsidR="00936860" w:rsidRPr="00E70FEB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7E54DA84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mierzalne, pozwalające przypisać operacji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92C6136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lastRenderedPageBreak/>
              <w:t xml:space="preserve">Weryfikacja: na podstawie 2  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dokumentów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dla każdego wydatku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stanowiącego podstawę wyliczenia kwoty pomocy</w:t>
            </w:r>
            <w:r w:rsidR="00A75EBE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</w:t>
            </w:r>
            <w:r w:rsidR="00A75EBE" w:rsidRPr="00A75EBE">
              <w:rPr>
                <w:rFonts w:ascii="Arial" w:eastAsiaTheme="minorHAnsi" w:hAnsi="Arial" w:cs="Arial"/>
                <w:bCs/>
                <w:color w:val="000000" w:themeColor="text1"/>
                <w:sz w:val="20"/>
                <w:highlight w:val="green"/>
              </w:rPr>
              <w:t>lub kosztorysu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.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Jednakże, aby 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wskazane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. dokumenty mogły zostać uznane za </w:t>
            </w:r>
            <w:r w:rsidRPr="00F9773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, a tym samy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-przedmiot zakupu</w:t>
            </w:r>
          </w:p>
          <w:p w14:paraId="277FC2FF" w14:textId="4D8A4173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  <w:r w:rsidR="005325DA" w:rsidRPr="005325D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>Parametry winny być min. 3 spójne ze wskazanymi w tabeli 7.1 biznesplanu</w:t>
            </w:r>
            <w:r w:rsidR="005325D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14:paraId="6B688B99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752669F2" w14:textId="1EA772FE" w:rsidR="001364C8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-podpis oferenta</w:t>
            </w:r>
            <w:r w:rsidR="00E70F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79CDB4DE" w14:textId="1B22D6BD" w:rsidR="001364C8" w:rsidRPr="00F97738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8E412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yellow"/>
                <w:lang w:eastAsia="ar-SA"/>
              </w:rPr>
              <w:t>Oferty muszą być sporządzone na wzorze LGD.</w:t>
            </w:r>
            <w:r w:rsidR="00A8636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24C05A0E" w14:textId="0E3CA6A1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8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24B8D1A" w14:textId="5508F957" w:rsidR="00BD39EF" w:rsidRPr="00F97738" w:rsidRDefault="001364C8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8E412C">
              <w:rPr>
                <w:rFonts w:ascii="Arial" w:eastAsiaTheme="minorHAnsi" w:hAnsi="Arial" w:cs="Arial"/>
                <w:bCs/>
                <w:color w:val="000000" w:themeColor="text1"/>
                <w:sz w:val="20"/>
                <w:highlight w:val="yellow"/>
              </w:rPr>
              <w:lastRenderedPageBreak/>
              <w:t>W przypadku wezwania przez LGD do uzupełnienia oferty na etapie weryfikacji wstępnej wniosku punkty nie będą przyznane.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</w:t>
            </w:r>
          </w:p>
          <w:p w14:paraId="4CD15DF7" w14:textId="31B0BD6C" w:rsidR="00936860" w:rsidRPr="00F97738" w:rsidRDefault="00936860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Punktacja przyznawana będzie w następujący sposób:</w:t>
            </w:r>
          </w:p>
          <w:p w14:paraId="2770D2E6" w14:textId="47D137EB" w:rsidR="00BD39EF" w:rsidRPr="005325DA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325DA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5 pkt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Wnioskodawca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dostarczy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ł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="002F2FAC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2F2FAC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yellow"/>
              </w:rPr>
              <w:t>oferty cenowe</w:t>
            </w:r>
            <w:r w:rsidR="002F2FAC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przyjęty poziom cen  d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la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każdego kosztu</w:t>
            </w:r>
            <w:r w:rsidR="00803E58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stanowiącego podstawę wyliczenia kwoty pomocy. </w:t>
            </w:r>
          </w:p>
          <w:p w14:paraId="6D0C12C0" w14:textId="3A243C1C" w:rsidR="00BD39EF" w:rsidRPr="005325DA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325DA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0 pkt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Wnioskodawca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nie dostarczył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min. 2 </w:t>
            </w:r>
            <w:r w:rsidR="00A86364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yellow"/>
              </w:rPr>
              <w:t>oferty cenowe</w:t>
            </w:r>
            <w:r w:rsidR="00A86364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A86364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poziom cen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F97738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F97738" w:rsidRDefault="00632361" w:rsidP="008A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1E5814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F97738" w:rsidRDefault="00EC6370" w:rsidP="00EC6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CC8C159" w14:textId="77777777" w:rsidR="002D510D" w:rsidRDefault="002D510D"/>
    <w:p w14:paraId="6CAE7016" w14:textId="77777777" w:rsidR="000F43C5" w:rsidRDefault="000F43C5"/>
    <w:p w14:paraId="7B0EE676" w14:textId="07BE5FF7" w:rsidR="000F43C5" w:rsidRDefault="00CC6C67">
      <w:r>
        <w:t>30.07.2021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4088"/>
    <w:multiLevelType w:val="hybridMultilevel"/>
    <w:tmpl w:val="DBE6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FC5"/>
    <w:multiLevelType w:val="hybridMultilevel"/>
    <w:tmpl w:val="FE1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9D1"/>
    <w:multiLevelType w:val="hybridMultilevel"/>
    <w:tmpl w:val="D42E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24"/>
    <w:multiLevelType w:val="hybridMultilevel"/>
    <w:tmpl w:val="F12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7F6"/>
    <w:multiLevelType w:val="hybridMultilevel"/>
    <w:tmpl w:val="E7F8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4CB"/>
    <w:multiLevelType w:val="hybridMultilevel"/>
    <w:tmpl w:val="B044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64"/>
    <w:multiLevelType w:val="hybridMultilevel"/>
    <w:tmpl w:val="6D30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730"/>
    <w:multiLevelType w:val="hybridMultilevel"/>
    <w:tmpl w:val="1902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D"/>
    <w:rsid w:val="000208D3"/>
    <w:rsid w:val="000525E1"/>
    <w:rsid w:val="00074CE2"/>
    <w:rsid w:val="00081BB9"/>
    <w:rsid w:val="000F43C5"/>
    <w:rsid w:val="000F5332"/>
    <w:rsid w:val="001364C8"/>
    <w:rsid w:val="00194828"/>
    <w:rsid w:val="0019606E"/>
    <w:rsid w:val="001E5814"/>
    <w:rsid w:val="001F4C53"/>
    <w:rsid w:val="00207E08"/>
    <w:rsid w:val="00247829"/>
    <w:rsid w:val="002A4C77"/>
    <w:rsid w:val="002D510D"/>
    <w:rsid w:val="002E69C0"/>
    <w:rsid w:val="002F2FAC"/>
    <w:rsid w:val="003413E4"/>
    <w:rsid w:val="003A790D"/>
    <w:rsid w:val="00401D5E"/>
    <w:rsid w:val="004944A9"/>
    <w:rsid w:val="005325DA"/>
    <w:rsid w:val="00632361"/>
    <w:rsid w:val="0064264A"/>
    <w:rsid w:val="006F7363"/>
    <w:rsid w:val="00705C88"/>
    <w:rsid w:val="00714FD4"/>
    <w:rsid w:val="007804F3"/>
    <w:rsid w:val="007A4C9D"/>
    <w:rsid w:val="007A6BBF"/>
    <w:rsid w:val="007F63F4"/>
    <w:rsid w:val="00803E58"/>
    <w:rsid w:val="00821D8C"/>
    <w:rsid w:val="008550D7"/>
    <w:rsid w:val="00856A96"/>
    <w:rsid w:val="0086781C"/>
    <w:rsid w:val="008A7A97"/>
    <w:rsid w:val="008B623F"/>
    <w:rsid w:val="008E412C"/>
    <w:rsid w:val="008F0E93"/>
    <w:rsid w:val="008F1AD3"/>
    <w:rsid w:val="00936860"/>
    <w:rsid w:val="009468C4"/>
    <w:rsid w:val="009C5EC2"/>
    <w:rsid w:val="009D7FD7"/>
    <w:rsid w:val="009F1F82"/>
    <w:rsid w:val="00A75EBE"/>
    <w:rsid w:val="00A86364"/>
    <w:rsid w:val="00AF44E0"/>
    <w:rsid w:val="00AF5757"/>
    <w:rsid w:val="00B20C80"/>
    <w:rsid w:val="00B22051"/>
    <w:rsid w:val="00B56942"/>
    <w:rsid w:val="00BD39EF"/>
    <w:rsid w:val="00BE55CA"/>
    <w:rsid w:val="00C14910"/>
    <w:rsid w:val="00C4085A"/>
    <w:rsid w:val="00C60FDD"/>
    <w:rsid w:val="00CB3BAD"/>
    <w:rsid w:val="00CC6C67"/>
    <w:rsid w:val="00D11F09"/>
    <w:rsid w:val="00D9512A"/>
    <w:rsid w:val="00E004E0"/>
    <w:rsid w:val="00E6401E"/>
    <w:rsid w:val="00E70FEB"/>
    <w:rsid w:val="00E84E03"/>
    <w:rsid w:val="00EC6370"/>
    <w:rsid w:val="00F341BE"/>
    <w:rsid w:val="00F376A0"/>
    <w:rsid w:val="00F46D9D"/>
    <w:rsid w:val="00F97738"/>
    <w:rsid w:val="00FD58E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docId w15:val="{2459283F-2B94-44CF-8D03-C11BA8C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1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12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8A58-5036-497B-BE78-80433C0F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10900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</dc:creator>
  <cp:lastModifiedBy>Weronika Pochylska</cp:lastModifiedBy>
  <cp:revision>2</cp:revision>
  <cp:lastPrinted>2020-09-30T09:08:00Z</cp:lastPrinted>
  <dcterms:created xsi:type="dcterms:W3CDTF">2021-08-24T08:57:00Z</dcterms:created>
  <dcterms:modified xsi:type="dcterms:W3CDTF">2021-08-24T08:57:00Z</dcterms:modified>
</cp:coreProperties>
</file>